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A8" w:rsidRDefault="00DB0EA8" w:rsidP="00DB0EA8">
      <w:pPr>
        <w:pStyle w:val="a3"/>
        <w:jc w:val="center"/>
        <w:rPr>
          <w:b/>
        </w:rPr>
      </w:pPr>
      <w:r w:rsidRPr="00DB0EA8">
        <w:rPr>
          <w:b/>
        </w:rPr>
        <w:t>Согласие на обработку персональных данных</w:t>
      </w:r>
    </w:p>
    <w:p w:rsidR="00DB0EA8" w:rsidRDefault="00DB0EA8" w:rsidP="00DB0EA8">
      <w:pPr>
        <w:pStyle w:val="a3"/>
      </w:pPr>
      <w:r w:rsidRPr="00DB0EA8">
        <w:rPr>
          <w:b/>
        </w:rPr>
        <w:br/>
      </w:r>
      <w:r>
        <w:t>В соответствии со статьями 23, 24 Конституции Российской Федерации, Федеральным законом от 27 июля 2006 г. № 152-ФЗ «О персональных данных», настоящим свободно, своей волей и в своем интересе, как субъект персональных данных, именуемый в дальнейшем Пользователь, даю полное, безоговорочное и однозначное согласие:</w:t>
      </w:r>
      <w:r>
        <w:br/>
        <w:t xml:space="preserve">Обществу с ограниченной ответственностью «Кандагар-Крым» (ООО «Кандагар-Крым») ОГРН 1149204011550  ИНН 9204006110, находится по адресу: г. Севастополь, </w:t>
      </w:r>
      <w:proofErr w:type="spellStart"/>
      <w:r>
        <w:t>вн.тер.г</w:t>
      </w:r>
      <w:proofErr w:type="spellEnd"/>
      <w:r>
        <w:t>. Ленинский муниципальный округ, ул. 4-ая Бастионная, д. 28/2, помещение XII-1</w:t>
      </w:r>
      <w:r>
        <w:br/>
        <w:t>далее по тексту именуемые – Общество или Оператор, на автоматизированную и неавтоматизированную обработку моих персональных данных (далее по тексту – Согласие) при прохождении процедуры регистрации и\или предварительного бронирования в целях использования сайта Общества и/или его Сервисов (https://www.kandagar.com/), на следующих условиях:</w:t>
      </w:r>
    </w:p>
    <w:p w:rsidR="00DB0EA8" w:rsidRDefault="00DB0EA8" w:rsidP="00DB0EA8">
      <w:pPr>
        <w:pStyle w:val="a3"/>
        <w:numPr>
          <w:ilvl w:val="0"/>
          <w:numId w:val="1"/>
        </w:numPr>
      </w:pPr>
      <w:r w:rsidRPr="00007E3D">
        <w:rPr>
          <w:b/>
        </w:rPr>
        <w:t>Согласие выдано на предоставление, обработку персональных и иных данных Пользователя:</w:t>
      </w:r>
      <w:r w:rsidRPr="00007E3D">
        <w:rPr>
          <w:b/>
        </w:rPr>
        <w:br/>
      </w:r>
      <w:r>
        <w:t xml:space="preserve">- </w:t>
      </w:r>
      <w:r>
        <w:t>фамилия, имя, отчество, адрес электронной почты (e-</w:t>
      </w:r>
      <w:proofErr w:type="spellStart"/>
      <w:r>
        <w:t>mail</w:t>
      </w:r>
      <w:proofErr w:type="spellEnd"/>
      <w:r>
        <w:t>), номер телефона, адрес регистрации (проживания), другая аналогичная информация, сообщенная о себе Пользователем Сайта, согласно которой возможна идентификация Пользователя как субъекта персональных данных;</w:t>
      </w:r>
      <w:r>
        <w:br/>
      </w:r>
      <w:r>
        <w:t xml:space="preserve">- </w:t>
      </w:r>
      <w:r>
        <w:t xml:space="preserve">данных, которые автоматически передаются в процессе просмотра и при посещении страниц Сайта: IP-адрес, информация/файлы </w:t>
      </w:r>
      <w:proofErr w:type="spellStart"/>
      <w:r>
        <w:t>cookies</w:t>
      </w:r>
      <w:proofErr w:type="spellEnd"/>
      <w:r>
        <w:t>, информация о браузере, время доступа, адрес посещаемой страницы, адрес предыдущей страницы;</w:t>
      </w:r>
      <w:r>
        <w:br/>
      </w:r>
      <w:r>
        <w:t xml:space="preserve">- </w:t>
      </w:r>
      <w:r>
        <w:t>статистика о IP-адресах Пользователя;</w:t>
      </w:r>
      <w:r>
        <w:br/>
      </w:r>
      <w:r>
        <w:t xml:space="preserve">- </w:t>
      </w:r>
      <w:r>
        <w:t xml:space="preserve">данных, которые определяют посетителя Сайта Оператора, в порядке использования Оператором программного средства </w:t>
      </w:r>
      <w:proofErr w:type="spellStart"/>
      <w:r>
        <w:t>Яндекс.Метрика</w:t>
      </w:r>
      <w:proofErr w:type="spellEnd"/>
      <w:r>
        <w:t xml:space="preserve">, </w:t>
      </w:r>
      <w:proofErr w:type="spellStart"/>
      <w:r>
        <w:t>Google.Analytics</w:t>
      </w:r>
      <w:proofErr w:type="spellEnd"/>
      <w:r>
        <w:t xml:space="preserve"> ;</w:t>
      </w:r>
      <w:r>
        <w:br/>
      </w:r>
      <w:r>
        <w:t xml:space="preserve">- </w:t>
      </w:r>
      <w:r>
        <w:t xml:space="preserve">автоматически определяемых персональных данных Посетителя сайта, собираемых при помощи </w:t>
      </w:r>
      <w:proofErr w:type="spellStart"/>
      <w:r>
        <w:t>cookie</w:t>
      </w:r>
      <w:proofErr w:type="spellEnd"/>
      <w:r>
        <w:t xml:space="preserve">. (Примечание: </w:t>
      </w:r>
      <w:proofErr w:type="spellStart"/>
      <w:r>
        <w:t>Cookie</w:t>
      </w:r>
      <w:proofErr w:type="spellEnd"/>
      <w:r>
        <w:t xml:space="preserve"> - это файл с данными, который сохраняется на компьютере пользователя после посещения сайта). В </w:t>
      </w:r>
      <w:proofErr w:type="spellStart"/>
      <w:r>
        <w:t>cookie</w:t>
      </w:r>
      <w:proofErr w:type="spellEnd"/>
      <w:r>
        <w:t xml:space="preserve"> могут храниться сведения о Пользователе, такие как: данные о местоположении; IP-адрес; информация о действиях на сайте; добавленные для бронирования услуги и так далее.</w:t>
      </w:r>
      <w:r>
        <w:br/>
      </w:r>
    </w:p>
    <w:p w:rsidR="00DB0EA8" w:rsidRDefault="00DB0EA8" w:rsidP="00DB0EA8">
      <w:pPr>
        <w:pStyle w:val="a3"/>
        <w:numPr>
          <w:ilvl w:val="0"/>
          <w:numId w:val="1"/>
        </w:numPr>
      </w:pPr>
      <w:r w:rsidRPr="00007E3D">
        <w:rPr>
          <w:b/>
        </w:rPr>
        <w:t>Согласие выдано на обработку персональных данных в целях:</w:t>
      </w:r>
      <w:r>
        <w:br/>
      </w:r>
      <w:r>
        <w:t xml:space="preserve">- </w:t>
      </w:r>
      <w:r>
        <w:t>исполнения соглашений по предоставлению доступа к Сайту, его Содержанию и/или Сервису, к функционалу Сервиса;</w:t>
      </w:r>
      <w:r>
        <w:br/>
      </w:r>
      <w:r>
        <w:t xml:space="preserve">- </w:t>
      </w:r>
      <w:r>
        <w:t>идентификации при регистрации на Сайте и/или при использовании Сервиса;</w:t>
      </w:r>
      <w:r>
        <w:br/>
      </w:r>
      <w:r>
        <w:t xml:space="preserve">- </w:t>
      </w:r>
      <w:r>
        <w:t>бронирования и оказания услуг, обработки запросов и заявок, проверки статуса заявок;</w:t>
      </w:r>
      <w:r>
        <w:br/>
      </w:r>
      <w:r>
        <w:t xml:space="preserve">- </w:t>
      </w:r>
      <w:r>
        <w:t>установления обратной связи, включая направление уведомлений и запросов;</w:t>
      </w:r>
      <w:r>
        <w:br/>
      </w:r>
      <w:r>
        <w:t xml:space="preserve">- </w:t>
      </w:r>
      <w:r>
        <w:t>подтверждения полноты предоставленных персональных данных;</w:t>
      </w:r>
      <w:r>
        <w:br/>
      </w:r>
      <w:r>
        <w:t xml:space="preserve">- </w:t>
      </w:r>
      <w:r>
        <w:t>заключения договоров, осуществления взаиморасчетов;</w:t>
      </w:r>
      <w:r>
        <w:br/>
      </w:r>
      <w:r>
        <w:t xml:space="preserve">- </w:t>
      </w:r>
      <w:r>
        <w:t>сбора Оператором статистики;</w:t>
      </w:r>
      <w:r>
        <w:br/>
      </w:r>
      <w:r>
        <w:t xml:space="preserve">- </w:t>
      </w:r>
      <w:r>
        <w:t>улучшения качества работы Сайта и/или его Сервиса, удобства их использования и разработки новых сервисов и услуг;</w:t>
      </w:r>
      <w:r>
        <w:br/>
      </w:r>
      <w:r>
        <w:t xml:space="preserve">- </w:t>
      </w:r>
      <w:r>
        <w:t xml:space="preserve">возможности проведения маркетинговых (рекламных) мероприятий, направления Оператором предложений и получения их Пользователем для продвижения на </w:t>
      </w:r>
      <w:r>
        <w:lastRenderedPageBreak/>
        <w:t>рынке услуг Оператора, в том числе, путем осуществления прямых контактов.</w:t>
      </w:r>
      <w:r>
        <w:br/>
      </w:r>
    </w:p>
    <w:p w:rsidR="00007E3D" w:rsidRDefault="00DB0EA8" w:rsidP="00DB0EA8">
      <w:pPr>
        <w:pStyle w:val="a3"/>
        <w:numPr>
          <w:ilvl w:val="0"/>
          <w:numId w:val="1"/>
        </w:numPr>
      </w:pPr>
      <w:r w:rsidRPr="00007E3D">
        <w:rPr>
          <w:b/>
        </w:rPr>
        <w:t>Согласие выдано на обработку персональных данных смешанным (автоматизированным и неавтоматизированным) способом.</w:t>
      </w:r>
    </w:p>
    <w:p w:rsidR="00007E3D" w:rsidRDefault="00DB0EA8" w:rsidP="00007E3D">
      <w:pPr>
        <w:pStyle w:val="a3"/>
      </w:pPr>
      <w: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 в документарной и электронной форме.</w:t>
      </w:r>
    </w:p>
    <w:p w:rsidR="00007E3D" w:rsidRDefault="00DB0EA8" w:rsidP="00007E3D">
      <w:pPr>
        <w:pStyle w:val="a3"/>
      </w:pPr>
      <w:r>
        <w:br/>
        <w:t xml:space="preserve">Оператор вправе использовать программное средство (сервис) Яндекс-Метрика и </w:t>
      </w:r>
      <w:proofErr w:type="spellStart"/>
      <w:r>
        <w:t>Google</w:t>
      </w:r>
      <w:proofErr w:type="gramStart"/>
      <w:r>
        <w:t>.</w:t>
      </w:r>
      <w:proofErr w:type="gramEnd"/>
      <w:r>
        <w:t>Analytics</w:t>
      </w:r>
      <w:proofErr w:type="spellEnd"/>
      <w:r>
        <w:t xml:space="preserve"> использование функционала которого позволяет определить Пользователя (посетителя) сайта Оператора, формировать сведения о его предпочтениях и поведения на Сайте Оператора.</w:t>
      </w:r>
    </w:p>
    <w:p w:rsidR="00007E3D" w:rsidRDefault="00DB0EA8" w:rsidP="00007E3D">
      <w:pPr>
        <w:pStyle w:val="a3"/>
        <w:rPr>
          <w:b/>
        </w:rPr>
      </w:pPr>
      <w:r w:rsidRPr="00007E3D">
        <w:rPr>
          <w:b/>
        </w:rPr>
        <w:t>Настоящим Согласием Пользователь подтверждает, что:</w:t>
      </w:r>
    </w:p>
    <w:p w:rsidR="00007E3D" w:rsidRDefault="00DB0EA8" w:rsidP="00007E3D">
      <w:pPr>
        <w:pStyle w:val="a3"/>
        <w:numPr>
          <w:ilvl w:val="0"/>
          <w:numId w:val="1"/>
        </w:numPr>
      </w:pPr>
      <w:r>
        <w:t>Ознакомлен и согласен с тем, что передача персональных данных пользователя третьим лицам может осуществляться Оператором в объеме, необходимом для получения Пользователем доступа к сайту (его содержанию и/или его сервису). Третьими лицами является неограниченный круг лиц, включая агентов (юридических лиц, внесенных в Единый Федеральный Реестр Туристических Агентств) поставщиков и исполнителей услуг, а также следующие третьи лица:</w:t>
      </w:r>
      <w:r>
        <w:br/>
      </w:r>
    </w:p>
    <w:p w:rsidR="00007E3D" w:rsidRDefault="00DB0EA8" w:rsidP="00007E3D">
      <w:pPr>
        <w:pStyle w:val="a3"/>
        <w:ind w:left="720"/>
      </w:pPr>
      <w:r>
        <w:t xml:space="preserve">ООО «Кандагар-Крым» (ОГРН </w:t>
      </w:r>
      <w:proofErr w:type="gramStart"/>
      <w:r>
        <w:t>1149204011550  ИНН</w:t>
      </w:r>
      <w:proofErr w:type="gramEnd"/>
      <w:r>
        <w:t xml:space="preserve"> 9204006110, находится по адресу: г. Севастополь, </w:t>
      </w:r>
      <w:proofErr w:type="spellStart"/>
      <w:r>
        <w:t>вн.тер.г</w:t>
      </w:r>
      <w:proofErr w:type="spellEnd"/>
      <w:r>
        <w:t>. Ленинский муниципальный округ, ул. 4-ая Бастионная, д. 28/2, помещение XII-1)</w:t>
      </w:r>
    </w:p>
    <w:p w:rsidR="00007E3D" w:rsidRDefault="00DB0EA8" w:rsidP="00007E3D">
      <w:pPr>
        <w:pStyle w:val="a3"/>
        <w:numPr>
          <w:ilvl w:val="0"/>
          <w:numId w:val="1"/>
        </w:numPr>
      </w:pPr>
      <w:r>
        <w:t>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на имя руководителя Оператора.</w:t>
      </w:r>
      <w:r>
        <w:br/>
      </w:r>
    </w:p>
    <w:p w:rsidR="00007E3D" w:rsidRDefault="00DB0EA8" w:rsidP="00007E3D">
      <w:pPr>
        <w:pStyle w:val="a3"/>
        <w:numPr>
          <w:ilvl w:val="0"/>
          <w:numId w:val="1"/>
        </w:numPr>
      </w:pPr>
      <w:r>
        <w:t>Даёт согласие на получение рекламно-информационных материалов Оператора и ознакомлен о возможности и порядке совершения отказа от получения материалов.</w:t>
      </w:r>
      <w:r>
        <w:br/>
      </w:r>
    </w:p>
    <w:p w:rsidR="00007E3D" w:rsidRDefault="00DB0EA8" w:rsidP="00007E3D">
      <w:pPr>
        <w:pStyle w:val="a3"/>
      </w:pPr>
      <w:r>
        <w:t>Согласие вступает в силу с момента его предоставления Пользователем Оператору и может быть отозвано Пользователем в порядке направления письменного заявления в произвольной форме в адрес Оператора и/или по адресу электронной почты zakaz@kandagar.com либо иным способом (вручением), позволяющим однозначно определить факт его получения адресатом (Оператором).</w:t>
      </w:r>
      <w:r>
        <w:br/>
      </w:r>
    </w:p>
    <w:p w:rsidR="00007E3D" w:rsidRDefault="00DB0EA8" w:rsidP="00007E3D">
      <w:pPr>
        <w:pStyle w:val="a3"/>
      </w:pPr>
      <w:r>
        <w:t xml:space="preserve">Датой и временем формирования, подтверждения и отправки Согласия Оператору считается момент маркировки соответствующего «поля» на странице Сайта (либо нажатия на соответствующую кнопку) в форме заполнения сведений и/или нажатие на кнопку </w:t>
      </w:r>
      <w:r>
        <w:lastRenderedPageBreak/>
        <w:t>отправки формы на любой странице Сайта и/или его Сервиса.</w:t>
      </w:r>
      <w:r>
        <w:br/>
      </w:r>
    </w:p>
    <w:p w:rsidR="00007E3D" w:rsidRDefault="00DB0EA8" w:rsidP="00007E3D">
      <w:pPr>
        <w:pStyle w:val="a3"/>
      </w:pPr>
      <w:r>
        <w:t>Также, аналогией выше указанным действиям является продолжение Пользователем использования Сервиса Сайта, которым Пользователь дает свое согласие Оператору на предоставление, обработку, передачу (в том числе, трансграничную) своих персональных и иных данных Пользователя.</w:t>
      </w:r>
      <w:r>
        <w:br/>
      </w:r>
    </w:p>
    <w:p w:rsidR="00DB0EA8" w:rsidRDefault="00DB0EA8" w:rsidP="00007E3D">
      <w:pPr>
        <w:pStyle w:val="a3"/>
      </w:pPr>
      <w:r>
        <w:t>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Пользователя об отзыве Согласия на обработку персональных данных, но не ранее даты, следующей за датой фактического получения Оператором отзыва Согласия.</w:t>
      </w:r>
    </w:p>
    <w:p w:rsidR="00DB0EA8" w:rsidRDefault="00DB0EA8" w:rsidP="00DB0EA8">
      <w:pPr>
        <w:pStyle w:val="a3"/>
      </w:pPr>
      <w:bookmarkStart w:id="0" w:name="_GoBack"/>
      <w:bookmarkEnd w:id="0"/>
    </w:p>
    <w:p w:rsidR="00D4734D" w:rsidRPr="00DB0EA8" w:rsidRDefault="00D4734D" w:rsidP="00DB0EA8"/>
    <w:sectPr w:rsidR="00D4734D" w:rsidRPr="00DB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A1FA4"/>
    <w:multiLevelType w:val="hybridMultilevel"/>
    <w:tmpl w:val="4218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A8"/>
    <w:rsid w:val="00007E3D"/>
    <w:rsid w:val="008B3CCB"/>
    <w:rsid w:val="00BF1FBA"/>
    <w:rsid w:val="00D4734D"/>
    <w:rsid w:val="00D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7D4F"/>
  <w15:chartTrackingRefBased/>
  <w15:docId w15:val="{C166AD09-DF1A-47DC-AAE5-0B0F6423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2025-03-13T04:59:00Z</dcterms:created>
  <dcterms:modified xsi:type="dcterms:W3CDTF">2025-03-13T05:14:00Z</dcterms:modified>
</cp:coreProperties>
</file>