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4A" w:rsidRPr="00DD7A9F" w:rsidRDefault="00A0274A" w:rsidP="00A0274A">
      <w:pPr>
        <w:ind w:left="360"/>
        <w:jc w:val="center"/>
        <w:rPr>
          <w:b/>
          <w:sz w:val="28"/>
          <w:szCs w:val="28"/>
        </w:rPr>
      </w:pPr>
      <w:r w:rsidRPr="00DD7A9F">
        <w:rPr>
          <w:b/>
          <w:sz w:val="28"/>
          <w:szCs w:val="28"/>
        </w:rPr>
        <w:t>«</w:t>
      </w:r>
      <w:proofErr w:type="spellStart"/>
      <w:r w:rsidRPr="00DD7A9F">
        <w:rPr>
          <w:b/>
          <w:sz w:val="28"/>
          <w:szCs w:val="28"/>
        </w:rPr>
        <w:t>Детокс</w:t>
      </w:r>
      <w:proofErr w:type="spellEnd"/>
      <w:r w:rsidRPr="00DD7A9F">
        <w:rPr>
          <w:b/>
          <w:sz w:val="28"/>
          <w:szCs w:val="28"/>
        </w:rPr>
        <w:t xml:space="preserve"> и </w:t>
      </w:r>
      <w:proofErr w:type="spellStart"/>
      <w:r w:rsidRPr="00DD7A9F">
        <w:rPr>
          <w:b/>
          <w:sz w:val="28"/>
          <w:szCs w:val="28"/>
        </w:rPr>
        <w:t>релакс</w:t>
      </w:r>
      <w:proofErr w:type="spellEnd"/>
      <w:r w:rsidRPr="00DD7A9F">
        <w:rPr>
          <w:b/>
          <w:sz w:val="28"/>
          <w:szCs w:val="28"/>
        </w:rPr>
        <w:t>»</w:t>
      </w:r>
    </w:p>
    <w:p w:rsidR="00A0274A" w:rsidRPr="00DD7A9F" w:rsidRDefault="00A0274A" w:rsidP="00A0274A">
      <w:pPr>
        <w:ind w:left="360"/>
        <w:jc w:val="center"/>
        <w:rPr>
          <w:b/>
          <w:sz w:val="28"/>
          <w:szCs w:val="28"/>
        </w:rPr>
      </w:pPr>
    </w:p>
    <w:p w:rsidR="00A0274A" w:rsidRPr="00DD7A9F" w:rsidRDefault="00A0274A" w:rsidP="00A0274A">
      <w:pPr>
        <w:ind w:left="360"/>
        <w:jc w:val="both"/>
      </w:pPr>
      <w:r w:rsidRPr="00DD7A9F">
        <w:t xml:space="preserve">Эта программа включает SPA-уходы для общего оздоровления и очищения всего организма, восстановления жизненного потенциала и полноценного отдыха с достижением душевного комфорта и энергетического равновесия. Изюминкой программы является  церемония «Итальянский Курорт», процедуры которой выполняются на эксклюзивном оборудовании с применением природной термальной косметики на основе природных компонентов, получаемых из термальных источников итальянского курорта </w:t>
      </w:r>
      <w:proofErr w:type="spellStart"/>
      <w:r w:rsidRPr="00DD7A9F">
        <w:t>Сальсомаджоре</w:t>
      </w:r>
      <w:proofErr w:type="spellEnd"/>
      <w:r w:rsidRPr="00DD7A9F">
        <w:t xml:space="preserve">: термальной соли, термальной грязи и термальной воды. Каждая услуга кабинета «Итальянский курорт» включает в себя сеанс оздоровления паром, комплексный уход за кожей лица и тела, а также эксклюзивные техники массажа, что идеально отражает традиции SPA-курорта «Термы </w:t>
      </w:r>
      <w:proofErr w:type="spellStart"/>
      <w:r w:rsidRPr="00DD7A9F">
        <w:t>Сальсомаджоре</w:t>
      </w:r>
      <w:proofErr w:type="spellEnd"/>
      <w:r w:rsidRPr="00DD7A9F">
        <w:t>».</w:t>
      </w:r>
    </w:p>
    <w:p w:rsidR="00A0274A" w:rsidRPr="00DD7A9F" w:rsidRDefault="00A0274A" w:rsidP="00A0274A">
      <w:pPr>
        <w:ind w:left="360"/>
        <w:jc w:val="center"/>
        <w:rPr>
          <w:sz w:val="28"/>
          <w:szCs w:val="28"/>
        </w:rPr>
      </w:pPr>
    </w:p>
    <w:p w:rsidR="00A0274A" w:rsidRPr="00DD7A9F" w:rsidRDefault="00A0274A" w:rsidP="00A0274A">
      <w:pPr>
        <w:jc w:val="center"/>
        <w:rPr>
          <w:b/>
          <w:sz w:val="32"/>
          <w:szCs w:val="32"/>
          <w:u w:val="single"/>
        </w:rPr>
      </w:pPr>
      <w:r w:rsidRPr="00DD7A9F">
        <w:rPr>
          <w:b/>
          <w:sz w:val="32"/>
          <w:szCs w:val="32"/>
          <w:u w:val="single"/>
        </w:rPr>
        <w:t>3дня</w:t>
      </w:r>
    </w:p>
    <w:p w:rsidR="00A0274A" w:rsidRPr="00DD7A9F" w:rsidRDefault="00A0274A" w:rsidP="00A0274A">
      <w:pPr>
        <w:numPr>
          <w:ilvl w:val="0"/>
          <w:numId w:val="3"/>
        </w:numPr>
        <w:rPr>
          <w:b/>
        </w:rPr>
      </w:pPr>
      <w:r w:rsidRPr="00DD7A9F">
        <w:rPr>
          <w:b/>
        </w:rPr>
        <w:t xml:space="preserve">Итальянский курорт 690 </w:t>
      </w:r>
      <w:proofErr w:type="spellStart"/>
      <w:r w:rsidRPr="00DD7A9F">
        <w:rPr>
          <w:b/>
        </w:rPr>
        <w:t>грн</w:t>
      </w:r>
      <w:proofErr w:type="spellEnd"/>
    </w:p>
    <w:p w:rsidR="00A0274A" w:rsidRPr="00DD7A9F" w:rsidRDefault="00A0274A" w:rsidP="00A0274A">
      <w:pPr>
        <w:ind w:left="720"/>
        <w:rPr>
          <w:b/>
        </w:rPr>
      </w:pPr>
      <w:proofErr w:type="spellStart"/>
      <w:r w:rsidRPr="00DD7A9F">
        <w:rPr>
          <w:b/>
        </w:rPr>
        <w:t>Лимфодренажный</w:t>
      </w:r>
      <w:proofErr w:type="spellEnd"/>
      <w:r w:rsidRPr="00DD7A9F">
        <w:rPr>
          <w:b/>
        </w:rPr>
        <w:t xml:space="preserve"> массаж тела 390 </w:t>
      </w:r>
      <w:proofErr w:type="spellStart"/>
      <w:r w:rsidRPr="00DD7A9F">
        <w:rPr>
          <w:b/>
        </w:rPr>
        <w:t>грн</w:t>
      </w:r>
      <w:proofErr w:type="spellEnd"/>
    </w:p>
    <w:p w:rsidR="00A0274A" w:rsidRPr="00DD7A9F" w:rsidRDefault="00A0274A" w:rsidP="00A0274A">
      <w:pPr>
        <w:ind w:left="720"/>
        <w:rPr>
          <w:b/>
        </w:rPr>
      </w:pPr>
    </w:p>
    <w:p w:rsidR="00A0274A" w:rsidRPr="00DD7A9F" w:rsidRDefault="00A0274A" w:rsidP="00A0274A">
      <w:pPr>
        <w:numPr>
          <w:ilvl w:val="0"/>
          <w:numId w:val="3"/>
        </w:numPr>
        <w:rPr>
          <w:b/>
        </w:rPr>
      </w:pPr>
      <w:proofErr w:type="spellStart"/>
      <w:r w:rsidRPr="00DD7A9F">
        <w:rPr>
          <w:b/>
        </w:rPr>
        <w:t>Нейроседативный</w:t>
      </w:r>
      <w:proofErr w:type="spellEnd"/>
      <w:r w:rsidRPr="00DD7A9F">
        <w:rPr>
          <w:b/>
        </w:rPr>
        <w:t xml:space="preserve"> массаж 275 </w:t>
      </w:r>
      <w:proofErr w:type="spellStart"/>
      <w:r w:rsidRPr="00DD7A9F">
        <w:rPr>
          <w:b/>
        </w:rPr>
        <w:t>грн</w:t>
      </w:r>
      <w:proofErr w:type="spellEnd"/>
    </w:p>
    <w:p w:rsidR="00A0274A" w:rsidRPr="00DD7A9F" w:rsidRDefault="00A0274A" w:rsidP="00A0274A">
      <w:pPr>
        <w:ind w:left="720"/>
        <w:rPr>
          <w:b/>
        </w:rPr>
      </w:pPr>
      <w:r w:rsidRPr="00DD7A9F">
        <w:rPr>
          <w:b/>
        </w:rPr>
        <w:t xml:space="preserve">Обертывание тела </w:t>
      </w:r>
      <w:proofErr w:type="spellStart"/>
      <w:r w:rsidRPr="00DD7A9F">
        <w:rPr>
          <w:b/>
        </w:rPr>
        <w:t>Эриксон</w:t>
      </w:r>
      <w:proofErr w:type="spellEnd"/>
      <w:r w:rsidRPr="00DD7A9F">
        <w:rPr>
          <w:b/>
        </w:rPr>
        <w:t xml:space="preserve"> «Дренаж» 800 </w:t>
      </w:r>
      <w:proofErr w:type="spellStart"/>
      <w:r w:rsidRPr="00DD7A9F">
        <w:rPr>
          <w:b/>
        </w:rPr>
        <w:t>грн</w:t>
      </w:r>
      <w:proofErr w:type="spellEnd"/>
    </w:p>
    <w:p w:rsidR="00A0274A" w:rsidRPr="00DD7A9F" w:rsidRDefault="00A0274A" w:rsidP="00A0274A">
      <w:pPr>
        <w:ind w:left="720"/>
        <w:rPr>
          <w:b/>
        </w:rPr>
      </w:pPr>
    </w:p>
    <w:p w:rsidR="00A0274A" w:rsidRPr="00DD7A9F" w:rsidRDefault="00A0274A" w:rsidP="00A0274A">
      <w:pPr>
        <w:numPr>
          <w:ilvl w:val="0"/>
          <w:numId w:val="3"/>
        </w:numPr>
        <w:rPr>
          <w:b/>
        </w:rPr>
      </w:pPr>
      <w:r w:rsidRPr="00DD7A9F">
        <w:rPr>
          <w:b/>
        </w:rPr>
        <w:t xml:space="preserve">Массаж бамбуковыми палочками 600 </w:t>
      </w:r>
      <w:proofErr w:type="spellStart"/>
      <w:r w:rsidRPr="00DD7A9F">
        <w:rPr>
          <w:b/>
        </w:rPr>
        <w:t>грн</w:t>
      </w:r>
      <w:proofErr w:type="spellEnd"/>
    </w:p>
    <w:p w:rsidR="00A0274A" w:rsidRPr="00DD7A9F" w:rsidRDefault="00A0274A" w:rsidP="00A0274A">
      <w:pPr>
        <w:ind w:left="720"/>
        <w:rPr>
          <w:b/>
        </w:rPr>
      </w:pPr>
      <w:proofErr w:type="spellStart"/>
      <w:r w:rsidRPr="00DD7A9F">
        <w:rPr>
          <w:b/>
        </w:rPr>
        <w:t>Йогуртовое</w:t>
      </w:r>
      <w:proofErr w:type="spellEnd"/>
      <w:r w:rsidRPr="00DD7A9F">
        <w:rPr>
          <w:b/>
        </w:rPr>
        <w:t xml:space="preserve"> обертывание «</w:t>
      </w:r>
      <w:proofErr w:type="spellStart"/>
      <w:r w:rsidRPr="00DD7A9F">
        <w:rPr>
          <w:b/>
        </w:rPr>
        <w:t>Манго-Маракуйя</w:t>
      </w:r>
      <w:proofErr w:type="spellEnd"/>
      <w:r w:rsidRPr="00DD7A9F">
        <w:rPr>
          <w:b/>
        </w:rPr>
        <w:t xml:space="preserve">» 520 </w:t>
      </w:r>
      <w:proofErr w:type="spellStart"/>
      <w:r w:rsidRPr="00DD7A9F">
        <w:rPr>
          <w:b/>
        </w:rPr>
        <w:t>грн</w:t>
      </w:r>
      <w:proofErr w:type="spellEnd"/>
    </w:p>
    <w:p w:rsidR="00A0274A" w:rsidRPr="00DD7A9F" w:rsidRDefault="00A0274A" w:rsidP="00A0274A">
      <w:pPr>
        <w:rPr>
          <w:b/>
          <w:u w:val="single"/>
        </w:rPr>
      </w:pPr>
    </w:p>
    <w:p w:rsidR="00A0274A" w:rsidRPr="00DD7A9F" w:rsidRDefault="00A0274A" w:rsidP="00A0274A">
      <w:pPr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1843"/>
      </w:tblGrid>
      <w:tr w:rsidR="00A0274A" w:rsidRPr="00DD7A9F" w:rsidTr="003E3742">
        <w:tc>
          <w:tcPr>
            <w:tcW w:w="3434" w:type="dxa"/>
          </w:tcPr>
          <w:p w:rsidR="00A0274A" w:rsidRPr="00DD7A9F" w:rsidRDefault="00A0274A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«Стандарт»</w:t>
            </w:r>
            <w:r w:rsidRPr="00DD7A9F">
              <w:t xml:space="preserve">          </w:t>
            </w:r>
            <w:r w:rsidRPr="00DD7A9F">
              <w:rPr>
                <w:b/>
              </w:rPr>
              <w:t>3ночи</w:t>
            </w:r>
          </w:p>
        </w:tc>
        <w:tc>
          <w:tcPr>
            <w:tcW w:w="1843" w:type="dxa"/>
          </w:tcPr>
          <w:p w:rsidR="00A0274A" w:rsidRPr="00DD7A9F" w:rsidRDefault="00A0274A" w:rsidP="003E3742">
            <w:r w:rsidRPr="00DD7A9F">
              <w:t xml:space="preserve">5400 </w:t>
            </w:r>
            <w:proofErr w:type="spellStart"/>
            <w:r w:rsidRPr="00DD7A9F">
              <w:t>грн</w:t>
            </w:r>
            <w:proofErr w:type="spellEnd"/>
          </w:p>
        </w:tc>
      </w:tr>
      <w:tr w:rsidR="00A0274A" w:rsidRPr="00DD7A9F" w:rsidTr="003E3742">
        <w:tc>
          <w:tcPr>
            <w:tcW w:w="3434" w:type="dxa"/>
          </w:tcPr>
          <w:p w:rsidR="00A0274A" w:rsidRPr="00DD7A9F" w:rsidRDefault="00A0274A" w:rsidP="003E3742">
            <w:r w:rsidRPr="00DD7A9F">
              <w:t>Стоимость курса процедур</w:t>
            </w:r>
          </w:p>
        </w:tc>
        <w:tc>
          <w:tcPr>
            <w:tcW w:w="1843" w:type="dxa"/>
          </w:tcPr>
          <w:p w:rsidR="00A0274A" w:rsidRPr="00DD7A9F" w:rsidRDefault="00A0274A" w:rsidP="003E3742">
            <w:r w:rsidRPr="00DD7A9F">
              <w:t>3275грн</w:t>
            </w:r>
          </w:p>
        </w:tc>
      </w:tr>
      <w:tr w:rsidR="00A0274A" w:rsidRPr="00DD7A9F" w:rsidTr="003E3742">
        <w:tc>
          <w:tcPr>
            <w:tcW w:w="3434" w:type="dxa"/>
          </w:tcPr>
          <w:p w:rsidR="00A0274A" w:rsidRPr="00DD7A9F" w:rsidRDefault="00A0274A" w:rsidP="003E3742">
            <w:r w:rsidRPr="00DD7A9F">
              <w:t>итого</w:t>
            </w:r>
          </w:p>
        </w:tc>
        <w:tc>
          <w:tcPr>
            <w:tcW w:w="1843" w:type="dxa"/>
          </w:tcPr>
          <w:p w:rsidR="00A0274A" w:rsidRPr="00DD7A9F" w:rsidRDefault="00A0274A" w:rsidP="003E3742">
            <w:r w:rsidRPr="00DD7A9F">
              <w:t>8675</w:t>
            </w:r>
          </w:p>
        </w:tc>
      </w:tr>
      <w:tr w:rsidR="00A0274A" w:rsidRPr="00DD7A9F" w:rsidTr="003E3742">
        <w:tc>
          <w:tcPr>
            <w:tcW w:w="3434" w:type="dxa"/>
          </w:tcPr>
          <w:p w:rsidR="00A0274A" w:rsidRPr="00DD7A9F" w:rsidRDefault="00A0274A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843" w:type="dxa"/>
          </w:tcPr>
          <w:p w:rsidR="00A0274A" w:rsidRPr="00DD7A9F" w:rsidRDefault="00A0274A" w:rsidP="003E3742">
            <w:pPr>
              <w:rPr>
                <w:b/>
              </w:rPr>
            </w:pPr>
            <w:r w:rsidRPr="00DD7A9F">
              <w:rPr>
                <w:b/>
              </w:rPr>
              <w:t xml:space="preserve">7103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A0274A" w:rsidRPr="00DD7A9F" w:rsidRDefault="00A0274A" w:rsidP="00A0274A">
      <w:pPr>
        <w:ind w:left="360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A0274A" w:rsidRPr="00DD7A9F" w:rsidTr="003E3742">
        <w:tc>
          <w:tcPr>
            <w:tcW w:w="3576" w:type="dxa"/>
          </w:tcPr>
          <w:p w:rsidR="00A0274A" w:rsidRPr="00DD7A9F" w:rsidRDefault="00A0274A" w:rsidP="003E3742">
            <w:r w:rsidRPr="00DD7A9F">
              <w:t xml:space="preserve">Проживания в номере 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Студио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   3ночи</w:t>
            </w:r>
          </w:p>
        </w:tc>
        <w:tc>
          <w:tcPr>
            <w:tcW w:w="1701" w:type="dxa"/>
          </w:tcPr>
          <w:p w:rsidR="00A0274A" w:rsidRPr="00DD7A9F" w:rsidRDefault="00A0274A" w:rsidP="003E3742">
            <w:r w:rsidRPr="00DD7A9F">
              <w:t xml:space="preserve">8700 </w:t>
            </w:r>
            <w:proofErr w:type="spellStart"/>
            <w:r w:rsidRPr="00DD7A9F">
              <w:t>грн</w:t>
            </w:r>
            <w:proofErr w:type="spellEnd"/>
          </w:p>
        </w:tc>
      </w:tr>
      <w:tr w:rsidR="00A0274A" w:rsidRPr="00DD7A9F" w:rsidTr="003E3742">
        <w:tc>
          <w:tcPr>
            <w:tcW w:w="3576" w:type="dxa"/>
          </w:tcPr>
          <w:p w:rsidR="00A0274A" w:rsidRPr="00DD7A9F" w:rsidRDefault="00A0274A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A0274A" w:rsidRPr="00DD7A9F" w:rsidRDefault="00A0274A" w:rsidP="003E3742">
            <w:r w:rsidRPr="00DD7A9F">
              <w:t>3275грн</w:t>
            </w:r>
          </w:p>
        </w:tc>
      </w:tr>
      <w:tr w:rsidR="00A0274A" w:rsidRPr="00DD7A9F" w:rsidTr="003E3742">
        <w:tc>
          <w:tcPr>
            <w:tcW w:w="3576" w:type="dxa"/>
          </w:tcPr>
          <w:p w:rsidR="00A0274A" w:rsidRPr="00DD7A9F" w:rsidRDefault="00A0274A" w:rsidP="003E3742">
            <w:r w:rsidRPr="00DD7A9F">
              <w:t>итого</w:t>
            </w:r>
          </w:p>
        </w:tc>
        <w:tc>
          <w:tcPr>
            <w:tcW w:w="1701" w:type="dxa"/>
          </w:tcPr>
          <w:p w:rsidR="00A0274A" w:rsidRPr="00DD7A9F" w:rsidRDefault="00A0274A" w:rsidP="003E3742">
            <w:r w:rsidRPr="00DD7A9F">
              <w:t>11975</w:t>
            </w:r>
          </w:p>
        </w:tc>
      </w:tr>
      <w:tr w:rsidR="00A0274A" w:rsidRPr="00DD7A9F" w:rsidTr="003E3742">
        <w:tc>
          <w:tcPr>
            <w:tcW w:w="3576" w:type="dxa"/>
          </w:tcPr>
          <w:p w:rsidR="00A0274A" w:rsidRPr="00DD7A9F" w:rsidRDefault="00A0274A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A0274A" w:rsidRPr="00DD7A9F" w:rsidRDefault="00A0274A" w:rsidP="003E3742">
            <w:pPr>
              <w:rPr>
                <w:b/>
              </w:rPr>
            </w:pPr>
            <w:r w:rsidRPr="00DD7A9F">
              <w:rPr>
                <w:b/>
              </w:rPr>
              <w:t xml:space="preserve">9743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A0274A" w:rsidRPr="00DD7A9F" w:rsidRDefault="00A0274A" w:rsidP="00A0274A">
      <w:pPr>
        <w:ind w:left="360"/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A0274A" w:rsidRPr="00DD7A9F" w:rsidTr="003E3742">
        <w:tc>
          <w:tcPr>
            <w:tcW w:w="3576" w:type="dxa"/>
          </w:tcPr>
          <w:p w:rsidR="00A0274A" w:rsidRPr="00DD7A9F" w:rsidRDefault="00A0274A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Делюкс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</w:t>
            </w:r>
            <w:r w:rsidRPr="00DD7A9F">
              <w:rPr>
                <w:b/>
              </w:rPr>
              <w:t xml:space="preserve"> 3ночи</w:t>
            </w:r>
          </w:p>
        </w:tc>
        <w:tc>
          <w:tcPr>
            <w:tcW w:w="1701" w:type="dxa"/>
          </w:tcPr>
          <w:p w:rsidR="00A0274A" w:rsidRPr="00DD7A9F" w:rsidRDefault="00A0274A" w:rsidP="003E3742">
            <w:r w:rsidRPr="00DD7A9F">
              <w:t xml:space="preserve">11700 </w:t>
            </w:r>
            <w:proofErr w:type="spellStart"/>
            <w:r w:rsidRPr="00DD7A9F">
              <w:t>грн</w:t>
            </w:r>
            <w:proofErr w:type="spellEnd"/>
            <w:r w:rsidRPr="00DD7A9F">
              <w:t xml:space="preserve"> </w:t>
            </w:r>
          </w:p>
        </w:tc>
      </w:tr>
      <w:tr w:rsidR="00A0274A" w:rsidRPr="00DD7A9F" w:rsidTr="003E3742">
        <w:tc>
          <w:tcPr>
            <w:tcW w:w="3576" w:type="dxa"/>
          </w:tcPr>
          <w:p w:rsidR="00A0274A" w:rsidRPr="00DD7A9F" w:rsidRDefault="00A0274A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A0274A" w:rsidRPr="00DD7A9F" w:rsidRDefault="00A0274A" w:rsidP="003E3742">
            <w:r w:rsidRPr="00DD7A9F">
              <w:t>3275грн</w:t>
            </w:r>
          </w:p>
        </w:tc>
      </w:tr>
      <w:tr w:rsidR="00A0274A" w:rsidRPr="00DD7A9F" w:rsidTr="003E3742">
        <w:tc>
          <w:tcPr>
            <w:tcW w:w="3576" w:type="dxa"/>
          </w:tcPr>
          <w:p w:rsidR="00A0274A" w:rsidRPr="00DD7A9F" w:rsidRDefault="00A0274A" w:rsidP="003E3742">
            <w:r w:rsidRPr="00DD7A9F">
              <w:t>итого</w:t>
            </w:r>
          </w:p>
        </w:tc>
        <w:tc>
          <w:tcPr>
            <w:tcW w:w="1701" w:type="dxa"/>
          </w:tcPr>
          <w:p w:rsidR="00A0274A" w:rsidRPr="00DD7A9F" w:rsidRDefault="00A0274A" w:rsidP="003E3742">
            <w:r w:rsidRPr="00DD7A9F">
              <w:t>14975</w:t>
            </w:r>
          </w:p>
        </w:tc>
      </w:tr>
      <w:tr w:rsidR="00A0274A" w:rsidRPr="00DD7A9F" w:rsidTr="003E3742">
        <w:tc>
          <w:tcPr>
            <w:tcW w:w="3576" w:type="dxa"/>
          </w:tcPr>
          <w:p w:rsidR="00A0274A" w:rsidRPr="00DD7A9F" w:rsidRDefault="00A0274A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A0274A" w:rsidRPr="00DD7A9F" w:rsidRDefault="00A0274A" w:rsidP="003E3742">
            <w:pPr>
              <w:rPr>
                <w:b/>
              </w:rPr>
            </w:pPr>
            <w:r w:rsidRPr="00DD7A9F">
              <w:rPr>
                <w:b/>
              </w:rPr>
              <w:t xml:space="preserve">12143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A0274A" w:rsidRPr="00DD7A9F" w:rsidRDefault="00A0274A" w:rsidP="00A0274A">
      <w:pPr>
        <w:ind w:left="720"/>
        <w:rPr>
          <w:b/>
        </w:rPr>
      </w:pPr>
    </w:p>
    <w:p w:rsidR="00A0274A" w:rsidRPr="00DD7A9F" w:rsidRDefault="00A0274A" w:rsidP="00A0274A">
      <w:pPr>
        <w:rPr>
          <w:sz w:val="20"/>
          <w:szCs w:val="20"/>
        </w:rPr>
      </w:pPr>
      <w:r w:rsidRPr="00DD7A9F">
        <w:rPr>
          <w:sz w:val="20"/>
          <w:szCs w:val="20"/>
        </w:rPr>
        <w:t xml:space="preserve">Цена курса на одного человека. Цена курса для второго гостя 2784 </w:t>
      </w:r>
      <w:proofErr w:type="spellStart"/>
      <w:r w:rsidRPr="00DD7A9F">
        <w:rPr>
          <w:sz w:val="20"/>
          <w:szCs w:val="20"/>
        </w:rPr>
        <w:t>грн</w:t>
      </w:r>
      <w:proofErr w:type="spellEnd"/>
      <w:r w:rsidRPr="00DD7A9F">
        <w:rPr>
          <w:sz w:val="20"/>
          <w:szCs w:val="20"/>
        </w:rPr>
        <w:t xml:space="preserve">. </w:t>
      </w:r>
    </w:p>
    <w:p w:rsidR="00A0274A" w:rsidRPr="00DD7A9F" w:rsidRDefault="00A0274A" w:rsidP="00A0274A">
      <w:pPr>
        <w:rPr>
          <w:sz w:val="20"/>
          <w:szCs w:val="20"/>
        </w:rPr>
      </w:pPr>
      <w:r w:rsidRPr="00DD7A9F">
        <w:rPr>
          <w:sz w:val="20"/>
          <w:szCs w:val="20"/>
        </w:rPr>
        <w:t xml:space="preserve">Проживание второго гостя бесплатно </w:t>
      </w:r>
    </w:p>
    <w:p w:rsidR="00A0274A" w:rsidRPr="00DD7A9F" w:rsidRDefault="00A0274A" w:rsidP="00A0274A">
      <w:pPr>
        <w:ind w:left="720"/>
        <w:rPr>
          <w:b/>
        </w:rPr>
      </w:pPr>
    </w:p>
    <w:p w:rsidR="00304943" w:rsidRPr="00A0274A" w:rsidRDefault="00304943" w:rsidP="00A0274A"/>
    <w:sectPr w:rsidR="00304943" w:rsidRPr="00A0274A" w:rsidSect="00E3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157"/>
    <w:multiLevelType w:val="hybridMultilevel"/>
    <w:tmpl w:val="596AC7A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B6518D7"/>
    <w:multiLevelType w:val="hybridMultilevel"/>
    <w:tmpl w:val="A33A8FB0"/>
    <w:lvl w:ilvl="0" w:tplc="38F8E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16A81"/>
    <w:multiLevelType w:val="hybridMultilevel"/>
    <w:tmpl w:val="3EFE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04943"/>
    <w:rsid w:val="00304943"/>
    <w:rsid w:val="00A0274A"/>
    <w:rsid w:val="00A339DA"/>
    <w:rsid w:val="00A66022"/>
    <w:rsid w:val="00C01444"/>
    <w:rsid w:val="00E3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4</cp:revision>
  <dcterms:created xsi:type="dcterms:W3CDTF">2011-11-18T13:09:00Z</dcterms:created>
  <dcterms:modified xsi:type="dcterms:W3CDTF">2011-11-18T13:22:00Z</dcterms:modified>
</cp:coreProperties>
</file>