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34" w:rsidRPr="00604E29" w:rsidRDefault="00F80F34" w:rsidP="00A2094B">
      <w:pPr>
        <w:pStyle w:val="Title"/>
        <w:jc w:val="center"/>
        <w:rPr>
          <w:sz w:val="44"/>
          <w:szCs w:val="44"/>
        </w:rPr>
      </w:pPr>
      <w:r>
        <w:rPr>
          <w:sz w:val="40"/>
          <w:szCs w:val="40"/>
        </w:rPr>
        <w:t xml:space="preserve">Расширенная </w:t>
      </w:r>
      <w:r w:rsidRPr="00EB5713">
        <w:rPr>
          <w:sz w:val="40"/>
          <w:szCs w:val="40"/>
        </w:rPr>
        <w:t>ДЕРМАТОЛОГИЧЕСКАЯ ПРОГРАММА</w:t>
      </w:r>
    </w:p>
    <w:p w:rsidR="00F80F34" w:rsidRDefault="00F80F34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F80F34" w:rsidRPr="009238F0" w:rsidRDefault="00F80F34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891141">
        <w:rPr>
          <w:color w:val="000000"/>
          <w:lang w:eastAsia="ru-RU"/>
        </w:rPr>
        <w:t xml:space="preserve">сориаз 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Нейродермиты</w:t>
      </w:r>
      <w:r w:rsidRPr="00891141">
        <w:rPr>
          <w:color w:val="000000"/>
          <w:lang w:eastAsia="ru-RU"/>
        </w:rPr>
        <w:t xml:space="preserve"> 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Юношеская угревая сыпь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Pr="00891141">
        <w:rPr>
          <w:color w:val="000000"/>
          <w:lang w:eastAsia="ru-RU"/>
        </w:rPr>
        <w:t>ялая, морщинистая и о</w:t>
      </w:r>
      <w:r>
        <w:rPr>
          <w:color w:val="000000"/>
          <w:lang w:eastAsia="ru-RU"/>
        </w:rPr>
        <w:t>бвислая кожа лица, шеи и груди</w:t>
      </w:r>
    </w:p>
    <w:p w:rsidR="00F80F34" w:rsidRPr="009238F0" w:rsidRDefault="00F80F34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80F34" w:rsidRPr="009238F0" w:rsidRDefault="00F80F34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F80F34" w:rsidRDefault="00F80F34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</w:t>
      </w:r>
      <w:r w:rsidRPr="00891141">
        <w:rPr>
          <w:color w:val="000000"/>
          <w:lang w:eastAsia="ru-RU"/>
        </w:rPr>
        <w:t>ктивизация иммунного и гормонального статуса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891141">
        <w:rPr>
          <w:color w:val="000000"/>
          <w:lang w:eastAsia="ru-RU"/>
        </w:rPr>
        <w:t>тимуляция кровообращения кожны</w:t>
      </w:r>
      <w:r>
        <w:rPr>
          <w:color w:val="000000"/>
          <w:lang w:eastAsia="ru-RU"/>
        </w:rPr>
        <w:t>х покровов и организма в целом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</w:t>
      </w:r>
      <w:r w:rsidRPr="00891141">
        <w:rPr>
          <w:color w:val="000000"/>
          <w:lang w:eastAsia="ru-RU"/>
        </w:rPr>
        <w:t>ормализация обмена веществ (уг</w:t>
      </w:r>
      <w:r>
        <w:rPr>
          <w:color w:val="000000"/>
          <w:lang w:eastAsia="ru-RU"/>
        </w:rPr>
        <w:t>леводного, жирового и белкового)</w:t>
      </w:r>
      <w:r w:rsidRPr="00891141">
        <w:rPr>
          <w:color w:val="000000"/>
          <w:lang w:eastAsia="ru-RU"/>
        </w:rPr>
        <w:t xml:space="preserve"> </w:t>
      </w:r>
    </w:p>
    <w:p w:rsidR="00F80F34" w:rsidRPr="00891141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891141">
        <w:rPr>
          <w:color w:val="000000"/>
          <w:lang w:eastAsia="ru-RU"/>
        </w:rPr>
        <w:t>лучшение работы пищеварительного тракта</w:t>
      </w:r>
    </w:p>
    <w:p w:rsidR="00F80F34" w:rsidRPr="009238F0" w:rsidRDefault="00F80F34" w:rsidP="00891141">
      <w:pPr>
        <w:pStyle w:val="ListParagraph"/>
        <w:numPr>
          <w:ilvl w:val="0"/>
          <w:numId w:val="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Решение косметических проблем</w:t>
      </w:r>
    </w:p>
    <w:p w:rsidR="00F80F34" w:rsidRDefault="00F80F34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80F34" w:rsidRPr="00105746" w:rsidRDefault="00F80F34" w:rsidP="009238F0">
      <w:pPr>
        <w:spacing w:after="0" w:line="240" w:lineRule="auto"/>
        <w:jc w:val="center"/>
        <w:rPr>
          <w:b/>
          <w:bCs/>
          <w:color w:val="000000"/>
          <w:sz w:val="20"/>
          <w:szCs w:val="20"/>
          <w:lang w:eastAsia="ru-RU"/>
        </w:rPr>
      </w:pPr>
      <w:r w:rsidRPr="00105746">
        <w:rPr>
          <w:b/>
          <w:bCs/>
          <w:color w:val="000000"/>
          <w:sz w:val="20"/>
          <w:szCs w:val="2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F80F34" w:rsidRPr="00A2094B" w:rsidRDefault="00F80F34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877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772"/>
        <w:gridCol w:w="1505"/>
        <w:gridCol w:w="1612"/>
      </w:tblGrid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00FDE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00FDE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00FDE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 Консультация врача терапевта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 Консультация врача терапевта вторичная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 Консультация врача дерматолога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0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Гидроколонотерапия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D00FDE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D00FDE">
              <w:rPr>
                <w:b/>
                <w:bCs/>
                <w:color w:val="FFFFFF"/>
              </w:rPr>
              <w:t>)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8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11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6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10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4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4</w:t>
            </w:r>
          </w:p>
        </w:tc>
      </w:tr>
      <w:tr w:rsidR="00F80F34" w:rsidRPr="00D00FDE">
        <w:trPr>
          <w:trHeight w:val="271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Наружная газация - озонотерапия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0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3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D00FDE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10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13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3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4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5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5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Ванна «Бархатная кожа» с соевым маслом Aquadelicia II plus 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4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4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8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12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61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11</w:t>
            </w:r>
          </w:p>
        </w:tc>
        <w:tc>
          <w:tcPr>
            <w:tcW w:w="815" w:type="pct"/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bookmarkStart w:id="0" w:name="RANGE_D15"/>
            <w:r w:rsidRPr="00D00FDE">
              <w:rPr>
                <w:color w:val="000000"/>
              </w:rPr>
              <w:t>18</w:t>
            </w:r>
            <w:bookmarkEnd w:id="0"/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F80F34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7BFDE"/>
            <w:vAlign w:val="center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+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</w:tcBorders>
            <w:shd w:val="clear" w:color="auto" w:fill="A7BFDE"/>
            <w:vAlign w:val="center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+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    Посещение бассейна (гидротерапия)</w:t>
            </w:r>
          </w:p>
        </w:tc>
        <w:tc>
          <w:tcPr>
            <w:tcW w:w="761" w:type="pct"/>
            <w:tcBorders>
              <w:bottom w:val="single" w:sz="18" w:space="0" w:color="FFFFFF"/>
            </w:tcBorders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14</w:t>
            </w:r>
          </w:p>
        </w:tc>
        <w:tc>
          <w:tcPr>
            <w:tcW w:w="815" w:type="pct"/>
            <w:tcBorders>
              <w:bottom w:val="single" w:sz="18" w:space="0" w:color="FFFFFF"/>
            </w:tcBorders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20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8" w:space="0" w:color="FFFFFF"/>
              <w:bottom w:val="single" w:sz="18" w:space="0" w:color="FFFFFF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rPr>
                <w:b/>
                <w:bCs/>
                <w:color w:val="FFFFFF"/>
              </w:rPr>
            </w:pPr>
            <w:r w:rsidRPr="00D00FDE">
              <w:rPr>
                <w:b/>
                <w:bCs/>
                <w:color w:val="FFFFFF"/>
              </w:rPr>
              <w:t xml:space="preserve">    Занятия в тренажерном зале</w:t>
            </w:r>
          </w:p>
        </w:tc>
        <w:tc>
          <w:tcPr>
            <w:tcW w:w="761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14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18" w:space="0" w:color="FFFFFF"/>
            </w:tcBorders>
            <w:shd w:val="clear" w:color="auto" w:fill="A7BFD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color w:val="000000"/>
              </w:rPr>
            </w:pPr>
            <w:r w:rsidRPr="00D00FDE">
              <w:rPr>
                <w:color w:val="000000"/>
              </w:rPr>
              <w:t>20</w:t>
            </w:r>
          </w:p>
        </w:tc>
      </w:tr>
      <w:tr w:rsidR="00F80F34" w:rsidRPr="00D00FDE">
        <w:trPr>
          <w:trHeight w:val="300"/>
        </w:trPr>
        <w:tc>
          <w:tcPr>
            <w:tcW w:w="3424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F80F34" w:rsidRPr="00D00FDE" w:rsidRDefault="00F80F34" w:rsidP="00D00FDE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D00FDE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61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FDE">
              <w:rPr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815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F80F34" w:rsidRPr="00D00FDE" w:rsidRDefault="00F80F34" w:rsidP="00D00FD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FDE">
              <w:rPr>
                <w:b/>
                <w:bCs/>
                <w:color w:val="000000"/>
                <w:sz w:val="28"/>
                <w:szCs w:val="28"/>
              </w:rPr>
              <w:t>130</w:t>
            </w:r>
          </w:p>
        </w:tc>
      </w:tr>
    </w:tbl>
    <w:p w:rsidR="00F80F34" w:rsidRDefault="00F80F34" w:rsidP="00604E29"/>
    <w:p w:rsidR="00F80F34" w:rsidRDefault="00F80F34" w:rsidP="00604E29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 xml:space="preserve"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</w:t>
      </w:r>
      <w:r>
        <w:t>результаты анализов за последние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F80F34" w:rsidRDefault="00F80F34" w:rsidP="00CB12FD">
      <w:r>
        <w:t xml:space="preserve">При покупке медицинской программы на любую длительность предоставляется дополнительная скидка на услуги </w:t>
      </w:r>
      <w:r>
        <w:rPr>
          <w:lang w:val="en-US"/>
        </w:rPr>
        <w:t>SPA</w:t>
      </w:r>
      <w:r>
        <w:t>-центр в размере 20%.</w:t>
      </w:r>
      <w:bookmarkStart w:id="1" w:name="_GoBack"/>
      <w:bookmarkEnd w:id="1"/>
    </w:p>
    <w:sectPr w:rsidR="00F80F34" w:rsidSect="00904DC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47D42"/>
    <w:rsid w:val="00105746"/>
    <w:rsid w:val="00154671"/>
    <w:rsid w:val="00266E2C"/>
    <w:rsid w:val="004736D3"/>
    <w:rsid w:val="004D7A86"/>
    <w:rsid w:val="00573FC9"/>
    <w:rsid w:val="00604E29"/>
    <w:rsid w:val="007D3EA0"/>
    <w:rsid w:val="00847DD1"/>
    <w:rsid w:val="00891141"/>
    <w:rsid w:val="008B1E15"/>
    <w:rsid w:val="008F032A"/>
    <w:rsid w:val="00904DCB"/>
    <w:rsid w:val="009238F0"/>
    <w:rsid w:val="00A2094B"/>
    <w:rsid w:val="00B24A26"/>
    <w:rsid w:val="00B26EEF"/>
    <w:rsid w:val="00C43A05"/>
    <w:rsid w:val="00CB12FD"/>
    <w:rsid w:val="00D00FDE"/>
    <w:rsid w:val="00D17D59"/>
    <w:rsid w:val="00E13748"/>
    <w:rsid w:val="00E54F99"/>
    <w:rsid w:val="00EB5713"/>
    <w:rsid w:val="00F02020"/>
    <w:rsid w:val="00F22C92"/>
    <w:rsid w:val="00F80F34"/>
    <w:rsid w:val="00FE1833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54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</Pages>
  <Words>274</Words>
  <Characters>1563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10</cp:revision>
  <dcterms:created xsi:type="dcterms:W3CDTF">2012-12-21T08:05:00Z</dcterms:created>
  <dcterms:modified xsi:type="dcterms:W3CDTF">2013-01-08T14:42:00Z</dcterms:modified>
</cp:coreProperties>
</file>