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3F" w:rsidRPr="00337FE8" w:rsidRDefault="00BB063F" w:rsidP="00BB063F">
      <w:pPr>
        <w:jc w:val="right"/>
        <w:rPr>
          <w:i/>
          <w:sz w:val="18"/>
          <w:szCs w:val="18"/>
        </w:rPr>
      </w:pPr>
      <w:r w:rsidRPr="00337FE8">
        <w:rPr>
          <w:i/>
          <w:sz w:val="18"/>
          <w:szCs w:val="18"/>
        </w:rPr>
        <w:t>Приложение №1 к агентскому договор</w:t>
      </w:r>
      <w:proofErr w:type="gramStart"/>
      <w:r w:rsidRPr="00337FE8">
        <w:rPr>
          <w:i/>
          <w:sz w:val="18"/>
          <w:szCs w:val="18"/>
        </w:rPr>
        <w:t>у ООО</w:t>
      </w:r>
      <w:proofErr w:type="gramEnd"/>
      <w:r w:rsidRPr="00337FE8">
        <w:rPr>
          <w:i/>
          <w:sz w:val="18"/>
          <w:szCs w:val="18"/>
        </w:rPr>
        <w:t xml:space="preserve"> «Кандагар-</w:t>
      </w:r>
      <w:r w:rsidR="00F77CFD">
        <w:rPr>
          <w:i/>
          <w:sz w:val="18"/>
          <w:szCs w:val="18"/>
        </w:rPr>
        <w:t>Норд</w:t>
      </w:r>
      <w:r w:rsidRPr="00337FE8">
        <w:rPr>
          <w:i/>
          <w:sz w:val="18"/>
          <w:szCs w:val="18"/>
        </w:rPr>
        <w:t>»</w:t>
      </w:r>
    </w:p>
    <w:p w:rsidR="00923DE9" w:rsidRPr="00337FE8" w:rsidRDefault="00923DE9">
      <w:pPr>
        <w:pStyle w:val="1"/>
        <w:jc w:val="center"/>
        <w:rPr>
          <w:rFonts w:ascii="Times New Roman" w:hAnsi="Times New Roman"/>
          <w:sz w:val="18"/>
          <w:szCs w:val="18"/>
        </w:rPr>
      </w:pPr>
      <w:r w:rsidRPr="00337FE8">
        <w:rPr>
          <w:rFonts w:ascii="Times New Roman" w:hAnsi="Times New Roman"/>
          <w:sz w:val="18"/>
          <w:szCs w:val="18"/>
        </w:rPr>
        <w:t>СВЕДЕНИЯ О ФИНАНСОВОМ ОБЕСПЕЧЕНИИ</w:t>
      </w:r>
      <w:r w:rsidR="00F10232" w:rsidRPr="00337FE8">
        <w:rPr>
          <w:rFonts w:ascii="Times New Roman" w:hAnsi="Times New Roman"/>
          <w:sz w:val="18"/>
          <w:szCs w:val="18"/>
        </w:rPr>
        <w:t xml:space="preserve"> ТУРОПЕРАТОРА</w:t>
      </w:r>
    </w:p>
    <w:p w:rsidR="00923DE9" w:rsidRPr="00337FE8" w:rsidRDefault="00923DE9">
      <w:pPr>
        <w:numPr>
          <w:ilvl w:val="0"/>
          <w:numId w:val="2"/>
        </w:numPr>
        <w:ind w:left="360"/>
        <w:rPr>
          <w:bCs/>
          <w:sz w:val="18"/>
          <w:szCs w:val="18"/>
        </w:rPr>
      </w:pPr>
      <w:r w:rsidRPr="00337FE8">
        <w:rPr>
          <w:bCs/>
          <w:sz w:val="18"/>
          <w:szCs w:val="18"/>
        </w:rPr>
        <w:t xml:space="preserve">Туроператор: </w:t>
      </w:r>
    </w:p>
    <w:p w:rsidR="00923DE9" w:rsidRPr="00337FE8" w:rsidRDefault="00923DE9">
      <w:pPr>
        <w:rPr>
          <w:b/>
          <w:bCs/>
          <w:sz w:val="18"/>
          <w:szCs w:val="18"/>
        </w:rPr>
      </w:pPr>
      <w:r w:rsidRPr="00337FE8">
        <w:rPr>
          <w:b/>
          <w:bCs/>
          <w:sz w:val="18"/>
          <w:szCs w:val="18"/>
        </w:rPr>
        <w:t>Общество с ограниченной ответственностью «Кандагар</w:t>
      </w:r>
      <w:r w:rsidR="00BC02CB" w:rsidRPr="00337FE8">
        <w:rPr>
          <w:b/>
          <w:bCs/>
          <w:sz w:val="18"/>
          <w:szCs w:val="18"/>
        </w:rPr>
        <w:t>-</w:t>
      </w:r>
      <w:r w:rsidR="00F77CFD">
        <w:rPr>
          <w:b/>
          <w:bCs/>
          <w:sz w:val="18"/>
          <w:szCs w:val="18"/>
        </w:rPr>
        <w:t>Норд</w:t>
      </w:r>
      <w:r w:rsidRPr="00337FE8">
        <w:rPr>
          <w:b/>
          <w:bCs/>
          <w:sz w:val="18"/>
          <w:szCs w:val="18"/>
        </w:rPr>
        <w:t>» (ООО «Кандагар</w:t>
      </w:r>
      <w:r w:rsidR="00BC02CB" w:rsidRPr="00337FE8">
        <w:rPr>
          <w:b/>
          <w:bCs/>
          <w:sz w:val="18"/>
          <w:szCs w:val="18"/>
        </w:rPr>
        <w:t>-</w:t>
      </w:r>
      <w:r w:rsidR="00F77CFD">
        <w:rPr>
          <w:b/>
          <w:bCs/>
          <w:sz w:val="18"/>
          <w:szCs w:val="18"/>
        </w:rPr>
        <w:t>Норд</w:t>
      </w:r>
      <w:r w:rsidRPr="00337FE8">
        <w:rPr>
          <w:b/>
          <w:bCs/>
          <w:sz w:val="18"/>
          <w:szCs w:val="18"/>
        </w:rPr>
        <w:t>»)</w:t>
      </w:r>
      <w:r w:rsidR="000A63EB" w:rsidRPr="00337FE8">
        <w:rPr>
          <w:b/>
          <w:bCs/>
          <w:sz w:val="18"/>
          <w:szCs w:val="18"/>
        </w:rPr>
        <w:t>.</w:t>
      </w:r>
    </w:p>
    <w:p w:rsidR="00923DE9" w:rsidRPr="00D17405" w:rsidRDefault="00923DE9">
      <w:pPr>
        <w:jc w:val="both"/>
        <w:rPr>
          <w:bCs/>
          <w:sz w:val="18"/>
          <w:szCs w:val="18"/>
        </w:rPr>
      </w:pPr>
      <w:r w:rsidRPr="00337FE8">
        <w:rPr>
          <w:b/>
          <w:bCs/>
          <w:sz w:val="18"/>
          <w:szCs w:val="18"/>
        </w:rPr>
        <w:t>Место нахождения:</w:t>
      </w:r>
      <w:r w:rsidR="00BD3307" w:rsidRPr="00BD3307">
        <w:rPr>
          <w:bCs/>
          <w:sz w:val="18"/>
          <w:szCs w:val="18"/>
        </w:rPr>
        <w:t xml:space="preserve"> </w:t>
      </w:r>
      <w:r w:rsidR="00BD3307" w:rsidRPr="00337FE8">
        <w:rPr>
          <w:bCs/>
          <w:sz w:val="18"/>
          <w:szCs w:val="18"/>
        </w:rPr>
        <w:t>299007, г</w:t>
      </w:r>
      <w:proofErr w:type="gramStart"/>
      <w:r w:rsidR="00BD3307" w:rsidRPr="00337FE8">
        <w:rPr>
          <w:bCs/>
          <w:sz w:val="18"/>
          <w:szCs w:val="18"/>
        </w:rPr>
        <w:t>.С</w:t>
      </w:r>
      <w:proofErr w:type="gramEnd"/>
      <w:r w:rsidR="00BD3307" w:rsidRPr="00337FE8">
        <w:rPr>
          <w:bCs/>
          <w:sz w:val="18"/>
          <w:szCs w:val="18"/>
        </w:rPr>
        <w:t>евастополь, ул.Олега Кошевого, дом 1/1</w:t>
      </w:r>
      <w:r w:rsidR="000A63EB" w:rsidRPr="00D17405">
        <w:rPr>
          <w:bCs/>
          <w:sz w:val="18"/>
          <w:szCs w:val="18"/>
        </w:rPr>
        <w:t>.</w:t>
      </w:r>
    </w:p>
    <w:p w:rsidR="00923DE9" w:rsidRPr="00337FE8" w:rsidRDefault="00923DE9">
      <w:pPr>
        <w:jc w:val="both"/>
        <w:rPr>
          <w:bCs/>
          <w:sz w:val="18"/>
          <w:szCs w:val="18"/>
        </w:rPr>
      </w:pPr>
      <w:r w:rsidRPr="00337FE8">
        <w:rPr>
          <w:b/>
          <w:bCs/>
          <w:sz w:val="18"/>
          <w:szCs w:val="18"/>
        </w:rPr>
        <w:t>Почтовый адрес:</w:t>
      </w:r>
      <w:r w:rsidR="000A63EB" w:rsidRPr="00337FE8">
        <w:rPr>
          <w:b/>
          <w:bCs/>
          <w:sz w:val="18"/>
          <w:szCs w:val="18"/>
        </w:rPr>
        <w:t xml:space="preserve"> </w:t>
      </w:r>
      <w:r w:rsidR="000A63EB" w:rsidRPr="00337FE8">
        <w:rPr>
          <w:bCs/>
          <w:sz w:val="18"/>
          <w:szCs w:val="18"/>
        </w:rPr>
        <w:t>299007, г</w:t>
      </w:r>
      <w:proofErr w:type="gramStart"/>
      <w:r w:rsidR="000A63EB" w:rsidRPr="00337FE8">
        <w:rPr>
          <w:bCs/>
          <w:sz w:val="18"/>
          <w:szCs w:val="18"/>
        </w:rPr>
        <w:t>.С</w:t>
      </w:r>
      <w:proofErr w:type="gramEnd"/>
      <w:r w:rsidR="000A63EB" w:rsidRPr="00337FE8">
        <w:rPr>
          <w:bCs/>
          <w:sz w:val="18"/>
          <w:szCs w:val="18"/>
        </w:rPr>
        <w:t>евастополь, ул.Олега Кошевого, дом 1/1.</w:t>
      </w:r>
    </w:p>
    <w:p w:rsidR="00923DE9" w:rsidRDefault="00923DE9">
      <w:pPr>
        <w:jc w:val="both"/>
        <w:rPr>
          <w:bCs/>
          <w:sz w:val="18"/>
          <w:szCs w:val="18"/>
        </w:rPr>
      </w:pPr>
      <w:r w:rsidRPr="00337FE8">
        <w:rPr>
          <w:b/>
          <w:bCs/>
          <w:sz w:val="18"/>
          <w:szCs w:val="18"/>
        </w:rPr>
        <w:t>Сфера деятельности:</w:t>
      </w:r>
      <w:r w:rsidRPr="00337FE8">
        <w:rPr>
          <w:bCs/>
          <w:sz w:val="18"/>
          <w:szCs w:val="18"/>
        </w:rPr>
        <w:t xml:space="preserve"> </w:t>
      </w:r>
      <w:r w:rsidR="0008091D" w:rsidRPr="00337FE8">
        <w:rPr>
          <w:bCs/>
          <w:sz w:val="18"/>
          <w:szCs w:val="18"/>
        </w:rPr>
        <w:t xml:space="preserve">международный въездной </w:t>
      </w:r>
      <w:r w:rsidRPr="00337FE8">
        <w:rPr>
          <w:bCs/>
          <w:sz w:val="18"/>
          <w:szCs w:val="18"/>
        </w:rPr>
        <w:t>и внутренний туризм.</w:t>
      </w:r>
    </w:p>
    <w:p w:rsidR="00F367A2" w:rsidRPr="00F367A2" w:rsidRDefault="00F367A2" w:rsidP="00F367A2">
      <w:pPr>
        <w:jc w:val="both"/>
        <w:rPr>
          <w:b/>
          <w:bCs/>
          <w:sz w:val="18"/>
          <w:szCs w:val="18"/>
        </w:rPr>
      </w:pPr>
      <w:r w:rsidRPr="00F367A2">
        <w:rPr>
          <w:b/>
          <w:bCs/>
          <w:sz w:val="18"/>
          <w:szCs w:val="18"/>
        </w:rPr>
        <w:t>Способ финансового обеспечения:</w:t>
      </w:r>
      <w:r>
        <w:rPr>
          <w:b/>
          <w:bCs/>
          <w:sz w:val="18"/>
          <w:szCs w:val="18"/>
        </w:rPr>
        <w:t xml:space="preserve"> </w:t>
      </w:r>
      <w:r w:rsidRPr="00F367A2">
        <w:rPr>
          <w:bCs/>
          <w:sz w:val="18"/>
          <w:szCs w:val="18"/>
        </w:rPr>
        <w:t>договор страхования гражданской ответственности туроператора</w:t>
      </w:r>
      <w:r>
        <w:rPr>
          <w:bCs/>
          <w:sz w:val="18"/>
          <w:szCs w:val="18"/>
        </w:rPr>
        <w:t>.</w:t>
      </w:r>
    </w:p>
    <w:p w:rsidR="00DD41C4" w:rsidRDefault="00D27192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Реестровый номер </w:t>
      </w:r>
      <w:proofErr w:type="spellStart"/>
      <w:r>
        <w:rPr>
          <w:b/>
          <w:bCs/>
          <w:sz w:val="18"/>
          <w:szCs w:val="18"/>
        </w:rPr>
        <w:t>ЕФРТ</w:t>
      </w:r>
      <w:proofErr w:type="spellEnd"/>
      <w:r w:rsidR="00157D1F">
        <w:rPr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 xml:space="preserve"> </w:t>
      </w:r>
      <w:r w:rsidRPr="00D27192">
        <w:rPr>
          <w:bCs/>
          <w:sz w:val="18"/>
          <w:szCs w:val="18"/>
        </w:rPr>
        <w:t xml:space="preserve">МВТ </w:t>
      </w:r>
      <w:r w:rsidR="00357F5A">
        <w:rPr>
          <w:bCs/>
          <w:sz w:val="18"/>
          <w:szCs w:val="18"/>
        </w:rPr>
        <w:t>№016672</w:t>
      </w:r>
    </w:p>
    <w:p w:rsidR="00D27192" w:rsidRPr="00337FE8" w:rsidRDefault="00D27192">
      <w:pPr>
        <w:jc w:val="both"/>
        <w:rPr>
          <w:b/>
          <w:bCs/>
          <w:sz w:val="18"/>
          <w:szCs w:val="18"/>
        </w:rPr>
      </w:pPr>
    </w:p>
    <w:p w:rsidR="00617F3E" w:rsidRPr="00617F3E" w:rsidRDefault="00923DE9">
      <w:pPr>
        <w:jc w:val="both"/>
        <w:rPr>
          <w:bCs/>
          <w:sz w:val="18"/>
          <w:szCs w:val="18"/>
        </w:rPr>
      </w:pPr>
      <w:r w:rsidRPr="00337FE8">
        <w:rPr>
          <w:bCs/>
          <w:sz w:val="18"/>
          <w:szCs w:val="18"/>
        </w:rPr>
        <w:t>2. Ответственность ООО «Кандагар</w:t>
      </w:r>
      <w:r w:rsidR="00BC02CB" w:rsidRPr="00337FE8">
        <w:rPr>
          <w:bCs/>
          <w:sz w:val="18"/>
          <w:szCs w:val="18"/>
        </w:rPr>
        <w:t>-</w:t>
      </w:r>
      <w:r w:rsidR="00F77CFD">
        <w:rPr>
          <w:bCs/>
          <w:sz w:val="18"/>
          <w:szCs w:val="18"/>
        </w:rPr>
        <w:t>Норд</w:t>
      </w:r>
      <w:r w:rsidRPr="00337FE8">
        <w:rPr>
          <w:bCs/>
          <w:sz w:val="18"/>
          <w:szCs w:val="18"/>
        </w:rPr>
        <w:t>» за неисполнение или ненадлежащее исполнение обязательств по договору о реализации туристского продукта застрахован</w:t>
      </w:r>
      <w:r w:rsidR="00617F3E" w:rsidRPr="00617F3E">
        <w:rPr>
          <w:bCs/>
          <w:sz w:val="18"/>
          <w:szCs w:val="18"/>
        </w:rPr>
        <w:t>а:</w:t>
      </w:r>
    </w:p>
    <w:p w:rsidR="00F367A2" w:rsidRPr="00337FE8" w:rsidRDefault="00617F3E" w:rsidP="00F367A2">
      <w:pPr>
        <w:jc w:val="both"/>
        <w:rPr>
          <w:sz w:val="18"/>
          <w:szCs w:val="18"/>
        </w:rPr>
      </w:pPr>
      <w:r w:rsidRPr="00617F3E">
        <w:rPr>
          <w:bCs/>
          <w:sz w:val="18"/>
          <w:szCs w:val="18"/>
        </w:rPr>
        <w:br/>
      </w:r>
      <w:r>
        <w:rPr>
          <w:rFonts w:cs="Times New Roman"/>
          <w:sz w:val="18"/>
          <w:szCs w:val="18"/>
          <w:lang w:eastAsia="ru-RU"/>
        </w:rPr>
        <w:t xml:space="preserve">- </w:t>
      </w:r>
      <w:r w:rsidR="00F367A2" w:rsidRPr="00337FE8">
        <w:rPr>
          <w:bCs/>
          <w:sz w:val="18"/>
          <w:szCs w:val="18"/>
        </w:rPr>
        <w:t xml:space="preserve">компанией </w:t>
      </w:r>
      <w:r w:rsidR="00F367A2">
        <w:rPr>
          <w:b/>
          <w:bCs/>
          <w:sz w:val="18"/>
          <w:szCs w:val="18"/>
        </w:rPr>
        <w:t xml:space="preserve">АО </w:t>
      </w:r>
      <w:proofErr w:type="spellStart"/>
      <w:r w:rsidR="00F367A2">
        <w:rPr>
          <w:b/>
          <w:bCs/>
          <w:sz w:val="18"/>
          <w:szCs w:val="18"/>
        </w:rPr>
        <w:t>АСК</w:t>
      </w:r>
      <w:proofErr w:type="spellEnd"/>
      <w:r w:rsidR="00F367A2" w:rsidRPr="00337FE8">
        <w:rPr>
          <w:b/>
          <w:bCs/>
          <w:sz w:val="18"/>
          <w:szCs w:val="18"/>
        </w:rPr>
        <w:t xml:space="preserve"> </w:t>
      </w:r>
      <w:r w:rsidR="00F367A2" w:rsidRPr="00337FE8">
        <w:rPr>
          <w:b/>
          <w:iCs/>
          <w:sz w:val="18"/>
          <w:szCs w:val="18"/>
        </w:rPr>
        <w:t>«</w:t>
      </w:r>
      <w:proofErr w:type="spellStart"/>
      <w:r w:rsidR="00F367A2">
        <w:rPr>
          <w:b/>
          <w:iCs/>
          <w:sz w:val="18"/>
          <w:szCs w:val="18"/>
        </w:rPr>
        <w:t>Инвестстрах</w:t>
      </w:r>
      <w:proofErr w:type="spellEnd"/>
      <w:r w:rsidR="00F367A2" w:rsidRPr="00337FE8">
        <w:rPr>
          <w:b/>
          <w:iCs/>
          <w:sz w:val="18"/>
          <w:szCs w:val="18"/>
        </w:rPr>
        <w:t>»</w:t>
      </w:r>
      <w:r w:rsidR="00F367A2" w:rsidRPr="00337FE8">
        <w:rPr>
          <w:b/>
          <w:sz w:val="18"/>
          <w:szCs w:val="18"/>
        </w:rPr>
        <w:t xml:space="preserve"> </w:t>
      </w:r>
      <w:r w:rsidR="00F367A2" w:rsidRPr="00337FE8">
        <w:rPr>
          <w:bCs/>
          <w:sz w:val="18"/>
          <w:szCs w:val="18"/>
        </w:rPr>
        <w:t xml:space="preserve">в соответствии с договором </w:t>
      </w:r>
      <w:r w:rsidR="00F367A2" w:rsidRPr="00337FE8">
        <w:rPr>
          <w:sz w:val="18"/>
          <w:szCs w:val="18"/>
        </w:rPr>
        <w:t xml:space="preserve">№ </w:t>
      </w:r>
      <w:r w:rsidR="00A96639" w:rsidRPr="00A96639">
        <w:rPr>
          <w:sz w:val="18"/>
          <w:szCs w:val="18"/>
        </w:rPr>
        <w:t>92/21/1262/16</w:t>
      </w:r>
      <w:r w:rsidR="00A96639">
        <w:rPr>
          <w:sz w:val="18"/>
          <w:szCs w:val="18"/>
        </w:rPr>
        <w:t xml:space="preserve"> </w:t>
      </w:r>
      <w:r w:rsidR="00F367A2" w:rsidRPr="00337FE8">
        <w:rPr>
          <w:color w:val="000000"/>
          <w:sz w:val="18"/>
          <w:szCs w:val="18"/>
        </w:rPr>
        <w:t xml:space="preserve">от </w:t>
      </w:r>
      <w:r w:rsidR="00A96639">
        <w:rPr>
          <w:sz w:val="18"/>
          <w:szCs w:val="18"/>
        </w:rPr>
        <w:t>05</w:t>
      </w:r>
      <w:r w:rsidR="00F367A2" w:rsidRPr="00337FE8">
        <w:rPr>
          <w:sz w:val="18"/>
          <w:szCs w:val="18"/>
        </w:rPr>
        <w:t xml:space="preserve"> </w:t>
      </w:r>
      <w:r w:rsidR="00A96639">
        <w:rPr>
          <w:sz w:val="18"/>
          <w:szCs w:val="18"/>
        </w:rPr>
        <w:t>декабря</w:t>
      </w:r>
      <w:r w:rsidR="00F367A2" w:rsidRPr="00337FE8">
        <w:rPr>
          <w:sz w:val="18"/>
          <w:szCs w:val="18"/>
        </w:rPr>
        <w:t xml:space="preserve"> 201</w:t>
      </w:r>
      <w:r w:rsidR="00F367A2">
        <w:rPr>
          <w:sz w:val="18"/>
          <w:szCs w:val="18"/>
        </w:rPr>
        <w:t>6</w:t>
      </w:r>
      <w:r w:rsidR="00F367A2" w:rsidRPr="00337FE8">
        <w:rPr>
          <w:sz w:val="18"/>
          <w:szCs w:val="18"/>
        </w:rPr>
        <w:t xml:space="preserve"> г., срок действия договора до </w:t>
      </w:r>
      <w:r w:rsidR="00F367A2">
        <w:rPr>
          <w:sz w:val="18"/>
          <w:szCs w:val="18"/>
        </w:rPr>
        <w:t>09</w:t>
      </w:r>
      <w:r w:rsidR="00F367A2" w:rsidRPr="00337FE8">
        <w:rPr>
          <w:sz w:val="18"/>
          <w:szCs w:val="18"/>
        </w:rPr>
        <w:t>.</w:t>
      </w:r>
      <w:r w:rsidR="00F367A2">
        <w:rPr>
          <w:sz w:val="18"/>
          <w:szCs w:val="18"/>
        </w:rPr>
        <w:t>03</w:t>
      </w:r>
      <w:r w:rsidR="00F367A2" w:rsidRPr="00337FE8">
        <w:rPr>
          <w:sz w:val="18"/>
          <w:szCs w:val="18"/>
        </w:rPr>
        <w:t>.201</w:t>
      </w:r>
      <w:r w:rsidR="00A96639">
        <w:rPr>
          <w:sz w:val="18"/>
          <w:szCs w:val="18"/>
        </w:rPr>
        <w:t>8</w:t>
      </w:r>
      <w:r w:rsidR="00F367A2" w:rsidRPr="00337FE8">
        <w:rPr>
          <w:sz w:val="18"/>
          <w:szCs w:val="18"/>
        </w:rPr>
        <w:t xml:space="preserve">г. </w:t>
      </w:r>
    </w:p>
    <w:p w:rsidR="00F367A2" w:rsidRPr="00337FE8" w:rsidRDefault="00F367A2" w:rsidP="00F367A2">
      <w:pPr>
        <w:jc w:val="both"/>
        <w:rPr>
          <w:bCs/>
          <w:sz w:val="18"/>
          <w:szCs w:val="18"/>
        </w:rPr>
      </w:pPr>
      <w:r w:rsidRPr="00337FE8">
        <w:rPr>
          <w:b/>
          <w:bCs/>
          <w:sz w:val="18"/>
          <w:szCs w:val="18"/>
        </w:rPr>
        <w:t>Вид финансового обеспечения:</w:t>
      </w:r>
      <w:r w:rsidRPr="00337FE8">
        <w:rPr>
          <w:bCs/>
          <w:sz w:val="18"/>
          <w:szCs w:val="18"/>
        </w:rPr>
        <w:t xml:space="preserve"> Страхование ответственности туроператора. </w:t>
      </w:r>
    </w:p>
    <w:p w:rsidR="00F367A2" w:rsidRPr="00337FE8" w:rsidRDefault="00F367A2" w:rsidP="00F367A2">
      <w:pPr>
        <w:jc w:val="both"/>
        <w:rPr>
          <w:bCs/>
          <w:sz w:val="18"/>
          <w:szCs w:val="18"/>
        </w:rPr>
      </w:pPr>
      <w:r w:rsidRPr="00337FE8">
        <w:rPr>
          <w:b/>
          <w:bCs/>
          <w:sz w:val="18"/>
          <w:szCs w:val="18"/>
        </w:rPr>
        <w:t>Размер финансового обеспечения:</w:t>
      </w:r>
      <w:r w:rsidRPr="00337FE8">
        <w:rPr>
          <w:bCs/>
          <w:sz w:val="18"/>
          <w:szCs w:val="18"/>
        </w:rPr>
        <w:t xml:space="preserve"> 500 000 (пятьсот тысяч) рублей. </w:t>
      </w:r>
    </w:p>
    <w:p w:rsidR="00F367A2" w:rsidRPr="00337FE8" w:rsidRDefault="00F367A2" w:rsidP="00F367A2">
      <w:pPr>
        <w:jc w:val="both"/>
        <w:rPr>
          <w:b/>
          <w:bCs/>
          <w:sz w:val="18"/>
          <w:szCs w:val="18"/>
        </w:rPr>
      </w:pPr>
      <w:r w:rsidRPr="00337FE8">
        <w:rPr>
          <w:b/>
          <w:bCs/>
          <w:sz w:val="18"/>
          <w:szCs w:val="18"/>
        </w:rPr>
        <w:t xml:space="preserve">Адрес (место нахождения) организации, предоставившей финансовое обеспечение: </w:t>
      </w:r>
    </w:p>
    <w:p w:rsidR="00617F3E" w:rsidRPr="00337FE8" w:rsidRDefault="00F367A2" w:rsidP="0008091D">
      <w:pPr>
        <w:suppressAutoHyphens w:val="0"/>
        <w:rPr>
          <w:rFonts w:cs="Times New Roman"/>
          <w:sz w:val="18"/>
          <w:szCs w:val="18"/>
          <w:lang w:eastAsia="ru-RU"/>
        </w:rPr>
      </w:pPr>
      <w:r w:rsidRPr="00337FE8">
        <w:rPr>
          <w:rFonts w:cs="Times New Roman"/>
          <w:sz w:val="18"/>
          <w:szCs w:val="18"/>
          <w:lang w:eastAsia="ru-RU"/>
        </w:rPr>
        <w:t>11</w:t>
      </w:r>
      <w:r>
        <w:rPr>
          <w:rFonts w:cs="Times New Roman"/>
          <w:sz w:val="18"/>
          <w:szCs w:val="18"/>
          <w:lang w:eastAsia="ru-RU"/>
        </w:rPr>
        <w:t>7405</w:t>
      </w:r>
      <w:r w:rsidRPr="00337FE8">
        <w:rPr>
          <w:rFonts w:cs="Times New Roman"/>
          <w:sz w:val="18"/>
          <w:szCs w:val="18"/>
          <w:lang w:eastAsia="ru-RU"/>
        </w:rPr>
        <w:t xml:space="preserve">, г. Москва, </w:t>
      </w:r>
      <w:r>
        <w:rPr>
          <w:rFonts w:cs="Times New Roman"/>
          <w:sz w:val="18"/>
          <w:szCs w:val="18"/>
          <w:lang w:eastAsia="ru-RU"/>
        </w:rPr>
        <w:t>ул</w:t>
      </w:r>
      <w:proofErr w:type="gramStart"/>
      <w:r>
        <w:rPr>
          <w:rFonts w:cs="Times New Roman"/>
          <w:sz w:val="18"/>
          <w:szCs w:val="18"/>
          <w:lang w:eastAsia="ru-RU"/>
        </w:rPr>
        <w:t>.К</w:t>
      </w:r>
      <w:proofErr w:type="gramEnd"/>
      <w:r>
        <w:rPr>
          <w:rFonts w:cs="Times New Roman"/>
          <w:sz w:val="18"/>
          <w:szCs w:val="18"/>
          <w:lang w:eastAsia="ru-RU"/>
        </w:rPr>
        <w:t xml:space="preserve">ирпичные Выемки, </w:t>
      </w:r>
      <w:r w:rsidRPr="00337FE8">
        <w:rPr>
          <w:rFonts w:cs="Times New Roman"/>
          <w:sz w:val="18"/>
          <w:szCs w:val="18"/>
          <w:lang w:eastAsia="ru-RU"/>
        </w:rPr>
        <w:t xml:space="preserve">д. </w:t>
      </w:r>
      <w:r>
        <w:rPr>
          <w:rFonts w:cs="Times New Roman"/>
          <w:sz w:val="18"/>
          <w:szCs w:val="18"/>
          <w:lang w:eastAsia="ru-RU"/>
        </w:rPr>
        <w:t>2</w:t>
      </w:r>
      <w:r w:rsidRPr="00337FE8">
        <w:rPr>
          <w:rFonts w:cs="Times New Roman"/>
          <w:sz w:val="18"/>
          <w:szCs w:val="18"/>
          <w:lang w:eastAsia="ru-RU"/>
        </w:rPr>
        <w:t xml:space="preserve">, </w:t>
      </w:r>
      <w:r>
        <w:rPr>
          <w:rFonts w:cs="Times New Roman"/>
          <w:sz w:val="18"/>
          <w:szCs w:val="18"/>
          <w:lang w:eastAsia="ru-RU"/>
        </w:rPr>
        <w:t>к.1</w:t>
      </w:r>
      <w:r w:rsidRPr="00337FE8">
        <w:rPr>
          <w:rFonts w:cs="Times New Roman"/>
          <w:sz w:val="18"/>
          <w:szCs w:val="18"/>
          <w:lang w:eastAsia="ru-RU"/>
        </w:rPr>
        <w:t>.</w:t>
      </w:r>
    </w:p>
    <w:p w:rsidR="00DD41C4" w:rsidRPr="00337FE8" w:rsidRDefault="00DD41C4">
      <w:pPr>
        <w:jc w:val="both"/>
        <w:rPr>
          <w:bCs/>
          <w:sz w:val="18"/>
          <w:szCs w:val="18"/>
        </w:rPr>
      </w:pPr>
    </w:p>
    <w:p w:rsidR="0008091D" w:rsidRPr="00337FE8" w:rsidRDefault="0008091D" w:rsidP="0008091D">
      <w:pPr>
        <w:pStyle w:val="30"/>
        <w:spacing w:after="0"/>
        <w:ind w:left="0" w:firstLine="567"/>
        <w:rPr>
          <w:sz w:val="18"/>
          <w:szCs w:val="18"/>
        </w:rPr>
      </w:pPr>
      <w:r w:rsidRPr="00337FE8">
        <w:rPr>
          <w:sz w:val="18"/>
          <w:szCs w:val="18"/>
        </w:rPr>
        <w:t>3. Основанием для выплаты страхового возмещения по договору страхования является признание Страховщиком либо установление в судебном порядке факта наступления страхового случая.</w:t>
      </w:r>
    </w:p>
    <w:p w:rsidR="0008091D" w:rsidRPr="00337FE8" w:rsidRDefault="0008091D" w:rsidP="0008091D">
      <w:pPr>
        <w:pStyle w:val="30"/>
        <w:spacing w:after="0"/>
        <w:ind w:left="0" w:firstLine="567"/>
        <w:rPr>
          <w:bCs/>
          <w:sz w:val="18"/>
          <w:szCs w:val="18"/>
        </w:rPr>
      </w:pPr>
      <w:r w:rsidRPr="00337FE8">
        <w:rPr>
          <w:sz w:val="18"/>
          <w:szCs w:val="18"/>
        </w:rPr>
        <w:t xml:space="preserve">4. Выгодоприобретатель вправе, в пределах установленной настоящим Договором страховой суммы, предъявить Страховщику требование о выплате страхового возмещения в течение срока исковой давности, установленного </w:t>
      </w:r>
      <w:r w:rsidRPr="00337FE8">
        <w:rPr>
          <w:bCs/>
          <w:sz w:val="18"/>
          <w:szCs w:val="18"/>
        </w:rPr>
        <w:t>законодательством Российской Федерации.</w:t>
      </w:r>
    </w:p>
    <w:p w:rsidR="0008091D" w:rsidRPr="00337FE8" w:rsidRDefault="0008091D" w:rsidP="0008091D">
      <w:pPr>
        <w:ind w:firstLine="567"/>
        <w:jc w:val="both"/>
        <w:rPr>
          <w:sz w:val="18"/>
          <w:szCs w:val="18"/>
        </w:rPr>
      </w:pPr>
      <w:r w:rsidRPr="00337FE8">
        <w:rPr>
          <w:sz w:val="18"/>
          <w:szCs w:val="18"/>
        </w:rPr>
        <w:t>5. При обращении за страховой выплатой, Страховщику должны быть предоставлены следующие, надлежаще оформленные, документы (в зависимости от конкретного страхового случая перечень документов может быть конкретизирован Страховщиком):</w:t>
      </w:r>
    </w:p>
    <w:p w:rsidR="0008091D" w:rsidRPr="00337FE8" w:rsidRDefault="0008091D" w:rsidP="0008091D">
      <w:pPr>
        <w:pStyle w:val="30"/>
        <w:spacing w:after="0"/>
        <w:ind w:left="0" w:firstLine="567"/>
        <w:rPr>
          <w:sz w:val="18"/>
          <w:szCs w:val="18"/>
        </w:rPr>
      </w:pPr>
      <w:r w:rsidRPr="00337FE8">
        <w:rPr>
          <w:sz w:val="18"/>
          <w:szCs w:val="18"/>
        </w:rPr>
        <w:t xml:space="preserve">5.1. </w:t>
      </w:r>
      <w:r w:rsidRPr="00337FE8">
        <w:rPr>
          <w:b/>
          <w:sz w:val="18"/>
          <w:szCs w:val="18"/>
        </w:rPr>
        <w:t>требование (заявление) о выплате страхового возмещения,</w:t>
      </w:r>
      <w:r w:rsidRPr="00337FE8">
        <w:rPr>
          <w:sz w:val="18"/>
          <w:szCs w:val="18"/>
        </w:rPr>
        <w:t xml:space="preserve"> в котором указываются:</w:t>
      </w:r>
    </w:p>
    <w:p w:rsidR="0008091D" w:rsidRPr="00337FE8" w:rsidRDefault="0008091D" w:rsidP="0008091D">
      <w:pPr>
        <w:ind w:firstLine="567"/>
        <w:jc w:val="both"/>
        <w:rPr>
          <w:sz w:val="18"/>
          <w:szCs w:val="18"/>
        </w:rPr>
      </w:pPr>
      <w:r w:rsidRPr="00337FE8">
        <w:rPr>
          <w:sz w:val="18"/>
          <w:szCs w:val="18"/>
        </w:rPr>
        <w:t>5.2. фамилия, имя и отчество туриста, а также сведения об ином заказчике (если договор о реализации туристского продукта заключался заказчиком);</w:t>
      </w:r>
    </w:p>
    <w:p w:rsidR="0008091D" w:rsidRPr="00337FE8" w:rsidRDefault="0008091D" w:rsidP="0008091D">
      <w:pPr>
        <w:ind w:firstLine="567"/>
        <w:jc w:val="both"/>
        <w:rPr>
          <w:sz w:val="18"/>
          <w:szCs w:val="18"/>
        </w:rPr>
      </w:pPr>
      <w:r w:rsidRPr="00337FE8">
        <w:rPr>
          <w:sz w:val="18"/>
          <w:szCs w:val="18"/>
        </w:rPr>
        <w:t>5.3. дата выдачи, срок действия и иные реквизиты настоящего Договора;</w:t>
      </w:r>
    </w:p>
    <w:p w:rsidR="0008091D" w:rsidRPr="00337FE8" w:rsidRDefault="0008091D" w:rsidP="0008091D">
      <w:pPr>
        <w:ind w:firstLine="567"/>
        <w:jc w:val="both"/>
        <w:rPr>
          <w:sz w:val="18"/>
          <w:szCs w:val="18"/>
        </w:rPr>
      </w:pPr>
      <w:r w:rsidRPr="00337FE8">
        <w:rPr>
          <w:sz w:val="18"/>
          <w:szCs w:val="18"/>
        </w:rPr>
        <w:t>5.4. номер договора о реализации туристского продукта и дата его заключения;</w:t>
      </w:r>
    </w:p>
    <w:p w:rsidR="0008091D" w:rsidRPr="00337FE8" w:rsidRDefault="0008091D" w:rsidP="0008091D">
      <w:pPr>
        <w:ind w:firstLine="567"/>
        <w:jc w:val="both"/>
        <w:rPr>
          <w:sz w:val="18"/>
          <w:szCs w:val="18"/>
        </w:rPr>
      </w:pPr>
      <w:r w:rsidRPr="00337FE8">
        <w:rPr>
          <w:sz w:val="18"/>
          <w:szCs w:val="18"/>
        </w:rPr>
        <w:t>5.5. наименование туроператора, который заключил настоящий Договор;</w:t>
      </w:r>
    </w:p>
    <w:p w:rsidR="0008091D" w:rsidRPr="00337FE8" w:rsidRDefault="0008091D" w:rsidP="0008091D">
      <w:pPr>
        <w:ind w:firstLine="567"/>
        <w:jc w:val="both"/>
        <w:rPr>
          <w:sz w:val="18"/>
          <w:szCs w:val="18"/>
        </w:rPr>
      </w:pPr>
      <w:r w:rsidRPr="00337FE8">
        <w:rPr>
          <w:sz w:val="18"/>
          <w:szCs w:val="18"/>
        </w:rPr>
        <w:t>5.6. наименование турагента (если договор о реализации туристского продукта заключался между туристом и (или) иным заказчиком и турагентом, действующим по поручению туроператора, но от своего имени);</w:t>
      </w:r>
    </w:p>
    <w:p w:rsidR="0008091D" w:rsidRPr="00337FE8" w:rsidRDefault="0008091D" w:rsidP="0008091D">
      <w:pPr>
        <w:ind w:firstLine="567"/>
        <w:jc w:val="both"/>
        <w:rPr>
          <w:sz w:val="18"/>
          <w:szCs w:val="18"/>
        </w:rPr>
      </w:pPr>
      <w:r w:rsidRPr="00337FE8">
        <w:rPr>
          <w:sz w:val="18"/>
          <w:szCs w:val="18"/>
        </w:rPr>
        <w:t>5.7. информация об обстоятельствах (фактах), свидетельствующих о неисполнении или ненадлежащем исполнении Страхователем обязательств по договору о реализации туристского продукта;</w:t>
      </w:r>
    </w:p>
    <w:p w:rsidR="0008091D" w:rsidRPr="00337FE8" w:rsidRDefault="0008091D" w:rsidP="0008091D">
      <w:pPr>
        <w:ind w:firstLine="567"/>
        <w:jc w:val="both"/>
        <w:rPr>
          <w:sz w:val="18"/>
          <w:szCs w:val="18"/>
        </w:rPr>
      </w:pPr>
      <w:r w:rsidRPr="00337FE8">
        <w:rPr>
          <w:sz w:val="18"/>
          <w:szCs w:val="18"/>
        </w:rPr>
        <w:t>5.8. ссылка на обстоятельства, послужившие причиной обращения к Страховщику;</w:t>
      </w:r>
    </w:p>
    <w:p w:rsidR="0008091D" w:rsidRPr="00337FE8" w:rsidRDefault="0008091D" w:rsidP="0008091D">
      <w:pPr>
        <w:pStyle w:val="auiue"/>
        <w:ind w:firstLine="567"/>
        <w:rPr>
          <w:rFonts w:ascii="Times New Roman" w:hAnsi="Times New Roman"/>
          <w:sz w:val="18"/>
          <w:szCs w:val="18"/>
        </w:rPr>
      </w:pPr>
      <w:r w:rsidRPr="00337FE8">
        <w:rPr>
          <w:rFonts w:ascii="Times New Roman" w:hAnsi="Times New Roman"/>
          <w:sz w:val="18"/>
          <w:szCs w:val="18"/>
        </w:rPr>
        <w:t>5.9. размер денежных средств, подлежащих уплате Выгодоприобретателю в связи с неисполнением или ненадлежащим исполнением Страхователем обязательств по договору о реализации туристского продукта, в том числе размер реального ущерба, понесенного Выгодоприобретателем в связи с его расходами по эвакуации;</w:t>
      </w:r>
    </w:p>
    <w:p w:rsidR="0008091D" w:rsidRPr="00337FE8" w:rsidRDefault="0008091D" w:rsidP="0008091D">
      <w:pPr>
        <w:pStyle w:val="auiue"/>
        <w:ind w:firstLine="567"/>
        <w:rPr>
          <w:rFonts w:ascii="Times New Roman" w:hAnsi="Times New Roman"/>
          <w:sz w:val="18"/>
          <w:szCs w:val="18"/>
        </w:rPr>
      </w:pPr>
      <w:r w:rsidRPr="00337FE8">
        <w:rPr>
          <w:rFonts w:ascii="Times New Roman" w:hAnsi="Times New Roman"/>
          <w:sz w:val="18"/>
          <w:szCs w:val="18"/>
        </w:rPr>
        <w:t xml:space="preserve">6. </w:t>
      </w:r>
      <w:r w:rsidRPr="00337FE8">
        <w:rPr>
          <w:rFonts w:ascii="Times New Roman" w:hAnsi="Times New Roman"/>
          <w:b/>
          <w:sz w:val="18"/>
          <w:szCs w:val="18"/>
        </w:rPr>
        <w:t>К письменному требованию (заявлению) прилагаются следующие документы:</w:t>
      </w:r>
    </w:p>
    <w:p w:rsidR="0008091D" w:rsidRPr="00337FE8" w:rsidRDefault="0008091D" w:rsidP="0008091D">
      <w:pPr>
        <w:pStyle w:val="auiue"/>
        <w:ind w:firstLine="567"/>
        <w:rPr>
          <w:rFonts w:ascii="Times New Roman" w:hAnsi="Times New Roman"/>
          <w:sz w:val="18"/>
          <w:szCs w:val="18"/>
        </w:rPr>
      </w:pPr>
      <w:r w:rsidRPr="00337FE8">
        <w:rPr>
          <w:rFonts w:ascii="Times New Roman" w:hAnsi="Times New Roman"/>
          <w:sz w:val="18"/>
          <w:szCs w:val="18"/>
        </w:rPr>
        <w:t>6.1. копия паспорта Выгодоприобретателя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:rsidR="0008091D" w:rsidRPr="00337FE8" w:rsidRDefault="0008091D" w:rsidP="0008091D">
      <w:pPr>
        <w:pStyle w:val="30"/>
        <w:spacing w:after="0"/>
        <w:ind w:left="0" w:firstLine="567"/>
        <w:rPr>
          <w:sz w:val="18"/>
          <w:szCs w:val="18"/>
        </w:rPr>
      </w:pPr>
      <w:r w:rsidRPr="00337FE8">
        <w:rPr>
          <w:sz w:val="18"/>
          <w:szCs w:val="18"/>
        </w:rPr>
        <w:t xml:space="preserve">6.2. копия договора о реализации туристского продукта, включая все приложения и дополнительные соглашения к нему (с предъявлением его оригинала); </w:t>
      </w:r>
    </w:p>
    <w:p w:rsidR="0008091D" w:rsidRPr="00337FE8" w:rsidRDefault="0008091D" w:rsidP="0008091D">
      <w:pPr>
        <w:pStyle w:val="auiue"/>
        <w:ind w:firstLine="567"/>
        <w:rPr>
          <w:rFonts w:ascii="Times New Roman" w:hAnsi="Times New Roman"/>
          <w:sz w:val="18"/>
          <w:szCs w:val="18"/>
        </w:rPr>
      </w:pPr>
      <w:r w:rsidRPr="00337FE8">
        <w:rPr>
          <w:rFonts w:ascii="Times New Roman" w:hAnsi="Times New Roman"/>
          <w:sz w:val="18"/>
          <w:szCs w:val="18"/>
        </w:rPr>
        <w:t xml:space="preserve">6.3.документы, подтверждающие реальный ущерб, понесенный Выгодоприобретателем в результате неисполнения или ненадлежащего исполнения Страхователем обязательств по договору о реализации туристского продукта. </w:t>
      </w:r>
      <w:proofErr w:type="gramStart"/>
      <w:r w:rsidRPr="00337FE8">
        <w:rPr>
          <w:rFonts w:ascii="Times New Roman" w:hAnsi="Times New Roman"/>
          <w:sz w:val="18"/>
          <w:szCs w:val="18"/>
        </w:rPr>
        <w:t>В число таких документов могут, в частности, входить документы (счета, квитанции, платёжные документы, справки, заключения и т.д.), выданные компетентными органами, экспертными организациями, организациями – перевозчиками, отелями (гостиницами) и т. п. Если дело рассматривалось в суде, представляется также надлежащим образом заверенная копия судебного акта, вступившего в законную силу.</w:t>
      </w:r>
      <w:proofErr w:type="gramEnd"/>
    </w:p>
    <w:p w:rsidR="0008091D" w:rsidRPr="00337FE8" w:rsidRDefault="0008091D" w:rsidP="0008091D">
      <w:pPr>
        <w:pStyle w:val="auiue"/>
        <w:ind w:firstLine="567"/>
        <w:rPr>
          <w:rFonts w:ascii="Times New Roman" w:hAnsi="Times New Roman"/>
          <w:sz w:val="18"/>
          <w:szCs w:val="18"/>
        </w:rPr>
      </w:pPr>
      <w:r w:rsidRPr="00337FE8">
        <w:rPr>
          <w:rFonts w:ascii="Times New Roman" w:hAnsi="Times New Roman"/>
          <w:sz w:val="18"/>
          <w:szCs w:val="18"/>
        </w:rPr>
        <w:t>7. Для исполнения своих обязательств по настоящему Договору, Страховщик не вправе требовать представления иных документов, за исключением документов, предусмотренных Разделом 9 настоящего Договора.</w:t>
      </w:r>
    </w:p>
    <w:p w:rsidR="0008091D" w:rsidRPr="00337FE8" w:rsidRDefault="0008091D" w:rsidP="0008091D">
      <w:pPr>
        <w:pStyle w:val="2"/>
        <w:widowControl w:val="0"/>
        <w:spacing w:after="0" w:line="240" w:lineRule="auto"/>
        <w:ind w:firstLine="567"/>
        <w:rPr>
          <w:sz w:val="18"/>
          <w:szCs w:val="18"/>
        </w:rPr>
      </w:pPr>
      <w:r w:rsidRPr="00337FE8">
        <w:rPr>
          <w:sz w:val="18"/>
          <w:szCs w:val="18"/>
        </w:rPr>
        <w:t>7.1.Все документы, предоставляемые Страховщику Страхователем или Выгодоприобретателем, должны быть составлены на русском языке. В случае если документы составлены на иностранном языке, Страхователь и (или) Выгодоприобретатель обязаны предоставить данные документы в нотариально удостоверенном переводе на русский язык.</w:t>
      </w:r>
    </w:p>
    <w:p w:rsidR="0008091D" w:rsidRPr="00337FE8" w:rsidRDefault="0008091D" w:rsidP="0008091D">
      <w:pPr>
        <w:pStyle w:val="BodyTextIndent2"/>
        <w:suppressAutoHyphens/>
        <w:ind w:firstLine="567"/>
        <w:rPr>
          <w:rFonts w:ascii="Times New Roman" w:hAnsi="Times New Roman"/>
          <w:sz w:val="18"/>
          <w:szCs w:val="18"/>
        </w:rPr>
      </w:pPr>
      <w:r w:rsidRPr="00337FE8">
        <w:rPr>
          <w:rFonts w:ascii="Times New Roman" w:hAnsi="Times New Roman"/>
          <w:sz w:val="18"/>
          <w:szCs w:val="18"/>
        </w:rPr>
        <w:t>8. Решение о страховой выплате может быть принято Страховщиком после представления ему документов, подтверждающих размер реального ущерба.</w:t>
      </w:r>
    </w:p>
    <w:p w:rsidR="00BC02CB" w:rsidRPr="00337FE8" w:rsidRDefault="0008091D" w:rsidP="0008091D">
      <w:pPr>
        <w:pStyle w:val="BodyTextIndent2"/>
        <w:suppressAutoHyphens/>
        <w:ind w:firstLine="567"/>
        <w:rPr>
          <w:bCs/>
          <w:sz w:val="18"/>
          <w:szCs w:val="18"/>
        </w:rPr>
      </w:pPr>
      <w:r w:rsidRPr="00337FE8">
        <w:rPr>
          <w:rFonts w:ascii="Times New Roman" w:hAnsi="Times New Roman"/>
          <w:sz w:val="18"/>
          <w:szCs w:val="18"/>
        </w:rPr>
        <w:t>9. После получения всех необходимых документов и сведений, предусмотренных настоящим Разделом, Страховщик принимает решение о выплате или отказе в выплате страхового возмещения.</w:t>
      </w:r>
    </w:p>
    <w:sectPr w:rsidR="00BC02CB" w:rsidRPr="00337FE8" w:rsidSect="0008091D">
      <w:pgSz w:w="11906" w:h="16838"/>
      <w:pgMar w:top="720" w:right="566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C8A"/>
    <w:rsid w:val="00034EE6"/>
    <w:rsid w:val="0008091D"/>
    <w:rsid w:val="000A63EB"/>
    <w:rsid w:val="00157D1F"/>
    <w:rsid w:val="00337FE8"/>
    <w:rsid w:val="00357F5A"/>
    <w:rsid w:val="004767A8"/>
    <w:rsid w:val="00617F3E"/>
    <w:rsid w:val="00923DE9"/>
    <w:rsid w:val="00A96639"/>
    <w:rsid w:val="00AA170C"/>
    <w:rsid w:val="00B77008"/>
    <w:rsid w:val="00BB063F"/>
    <w:rsid w:val="00BC02CB"/>
    <w:rsid w:val="00BD3307"/>
    <w:rsid w:val="00CA3732"/>
    <w:rsid w:val="00D15C8A"/>
    <w:rsid w:val="00D17405"/>
    <w:rsid w:val="00D27192"/>
    <w:rsid w:val="00D65B46"/>
    <w:rsid w:val="00DD41C4"/>
    <w:rsid w:val="00EA2604"/>
    <w:rsid w:val="00F10232"/>
    <w:rsid w:val="00F367A2"/>
    <w:rsid w:val="00F7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">
    <w:name w:val="Основной текст 3 Знак"/>
    <w:rPr>
      <w:rFonts w:ascii="Times New Roman" w:eastAsia="Times New Roman" w:hAnsi="Times New Roman" w:cs="Times New Roman"/>
      <w:color w:val="000000"/>
      <w:sz w:val="18"/>
      <w:szCs w:val="10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31">
    <w:name w:val="Основной текст 31"/>
    <w:basedOn w:val="a"/>
    <w:pPr>
      <w:jc w:val="both"/>
    </w:pPr>
    <w:rPr>
      <w:color w:val="000000"/>
      <w:sz w:val="18"/>
      <w:szCs w:val="10"/>
    </w:rPr>
  </w:style>
  <w:style w:type="paragraph" w:customStyle="1" w:styleId="auiue">
    <w:name w:val="au?iue"/>
    <w:pPr>
      <w:widowControl w:val="0"/>
      <w:suppressAutoHyphens/>
      <w:ind w:firstLine="709"/>
      <w:jc w:val="both"/>
    </w:pPr>
    <w:rPr>
      <w:rFonts w:ascii="Journal" w:hAnsi="Journal" w:cs="Calibri"/>
      <w:sz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8091D"/>
    <w:pPr>
      <w:spacing w:after="120" w:line="480" w:lineRule="auto"/>
    </w:pPr>
    <w:rPr>
      <w:rFonts w:cs="Times New Roman"/>
      <w:lang/>
    </w:rPr>
  </w:style>
  <w:style w:type="character" w:customStyle="1" w:styleId="20">
    <w:name w:val="Основной текст 2 Знак"/>
    <w:link w:val="2"/>
    <w:uiPriority w:val="99"/>
    <w:semiHidden/>
    <w:rsid w:val="0008091D"/>
    <w:rPr>
      <w:rFonts w:cs="Calibri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08091D"/>
    <w:pPr>
      <w:spacing w:after="120"/>
      <w:ind w:left="283"/>
    </w:pPr>
    <w:rPr>
      <w:rFonts w:cs="Times New Roman"/>
      <w:sz w:val="16"/>
      <w:szCs w:val="16"/>
      <w:lang/>
    </w:rPr>
  </w:style>
  <w:style w:type="character" w:customStyle="1" w:styleId="32">
    <w:name w:val="Основной текст с отступом 3 Знак"/>
    <w:link w:val="30"/>
    <w:uiPriority w:val="99"/>
    <w:semiHidden/>
    <w:rsid w:val="0008091D"/>
    <w:rPr>
      <w:rFonts w:cs="Calibri"/>
      <w:sz w:val="16"/>
      <w:szCs w:val="16"/>
      <w:lang w:eastAsia="ar-SA"/>
    </w:rPr>
  </w:style>
  <w:style w:type="paragraph" w:customStyle="1" w:styleId="BodyTextIndent2">
    <w:name w:val="Body Text Indent 2"/>
    <w:basedOn w:val="auiue"/>
    <w:rsid w:val="0008091D"/>
    <w:pPr>
      <w:suppressAutoHyphens w:val="0"/>
    </w:pPr>
    <w:rPr>
      <w:rFonts w:ascii="Arial" w:hAnsi="Arial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3</cp:revision>
  <cp:lastPrinted>1601-01-01T00:00:00Z</cp:lastPrinted>
  <dcterms:created xsi:type="dcterms:W3CDTF">2017-05-03T10:58:00Z</dcterms:created>
  <dcterms:modified xsi:type="dcterms:W3CDTF">2017-05-03T10:59:00Z</dcterms:modified>
</cp:coreProperties>
</file>